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0515" w14:textId="77777777" w:rsidR="00DB74FC" w:rsidRPr="004902BB" w:rsidRDefault="00DB74FC" w:rsidP="0F7D32DA">
      <w:pPr>
        <w:ind w:left="5387" w:hanging="257"/>
        <w:jc w:val="both"/>
        <w:rPr>
          <w:rFonts w:asciiTheme="majorBidi" w:hAnsiTheme="majorBidi" w:cstheme="majorBidi"/>
          <w:sz w:val="24"/>
          <w:szCs w:val="24"/>
        </w:rPr>
      </w:pPr>
      <w:r w:rsidRPr="0F7D32DA">
        <w:rPr>
          <w:rFonts w:asciiTheme="majorBidi" w:hAnsiTheme="majorBidi" w:cstheme="majorBidi"/>
          <w:sz w:val="24"/>
          <w:szCs w:val="24"/>
        </w:rPr>
        <w:t>PATVIRTINTA</w:t>
      </w:r>
    </w:p>
    <w:p w14:paraId="61A6AEB1" w14:textId="62EF8457" w:rsidR="00DB74FC" w:rsidRPr="004902BB" w:rsidRDefault="27F60EEB" w:rsidP="0F7D32DA">
      <w:pPr>
        <w:ind w:left="5103"/>
        <w:rPr>
          <w:color w:val="000000" w:themeColor="text1"/>
          <w:sz w:val="24"/>
          <w:szCs w:val="24"/>
        </w:rPr>
      </w:pPr>
      <w:r w:rsidRPr="0F7D32DA">
        <w:rPr>
          <w:color w:val="000000" w:themeColor="text1"/>
          <w:sz w:val="24"/>
          <w:szCs w:val="24"/>
        </w:rPr>
        <w:t>Vilniaus miesto savivaldybės</w:t>
      </w:r>
    </w:p>
    <w:p w14:paraId="0D419881" w14:textId="2C6C9786" w:rsidR="00DB74FC" w:rsidRPr="004902BB" w:rsidRDefault="27F60EEB" w:rsidP="0F7D32DA">
      <w:pPr>
        <w:ind w:left="5103"/>
        <w:rPr>
          <w:color w:val="000000" w:themeColor="text1"/>
          <w:sz w:val="24"/>
          <w:szCs w:val="24"/>
        </w:rPr>
      </w:pPr>
      <w:r w:rsidRPr="0F7D32DA">
        <w:rPr>
          <w:color w:val="000000" w:themeColor="text1"/>
          <w:sz w:val="24"/>
          <w:szCs w:val="24"/>
        </w:rPr>
        <w:t>visuomenės sveikatos biuro direktoriaus 2022 m. liepos 11 d. įsakymu Nr. VĮ-34/22</w:t>
      </w:r>
    </w:p>
    <w:p w14:paraId="4EA07F6B" w14:textId="49045E5E" w:rsidR="00DB74FC" w:rsidRPr="004902BB" w:rsidRDefault="27F60EEB" w:rsidP="0F7D32DA">
      <w:pPr>
        <w:ind w:left="5103"/>
        <w:rPr>
          <w:color w:val="000000" w:themeColor="text1"/>
          <w:sz w:val="24"/>
          <w:szCs w:val="24"/>
        </w:rPr>
      </w:pPr>
      <w:r w:rsidRPr="0F7D32DA">
        <w:rPr>
          <w:color w:val="000000" w:themeColor="text1"/>
          <w:sz w:val="24"/>
          <w:szCs w:val="24"/>
        </w:rPr>
        <w:t>(Vilniaus miesto savivaldybės</w:t>
      </w:r>
    </w:p>
    <w:p w14:paraId="68B1AB33" w14:textId="25C01AD1" w:rsidR="00DB74FC" w:rsidRPr="004902BB" w:rsidRDefault="27F60EEB" w:rsidP="0F7D32DA">
      <w:pPr>
        <w:ind w:left="5103"/>
        <w:rPr>
          <w:color w:val="000000" w:themeColor="text1"/>
          <w:sz w:val="24"/>
          <w:szCs w:val="24"/>
        </w:rPr>
      </w:pPr>
      <w:r w:rsidRPr="0F7D32DA">
        <w:rPr>
          <w:color w:val="000000" w:themeColor="text1"/>
          <w:sz w:val="24"/>
          <w:szCs w:val="24"/>
        </w:rPr>
        <w:t xml:space="preserve">visuomenės sveikatos biuro direktoriaus 2026 m. </w:t>
      </w:r>
      <w:r w:rsidR="009A49DC">
        <w:rPr>
          <w:color w:val="000000" w:themeColor="text1"/>
          <w:sz w:val="24"/>
          <w:szCs w:val="24"/>
        </w:rPr>
        <w:t>sausio 27</w:t>
      </w:r>
      <w:r w:rsidRPr="0F7D32DA">
        <w:rPr>
          <w:color w:val="000000" w:themeColor="text1"/>
          <w:sz w:val="24"/>
          <w:szCs w:val="24"/>
        </w:rPr>
        <w:t xml:space="preserve"> d. įsakymo Nr. VĮ-</w:t>
      </w:r>
      <w:r w:rsidR="009A49DC">
        <w:rPr>
          <w:color w:val="000000" w:themeColor="text1"/>
          <w:sz w:val="24"/>
          <w:szCs w:val="24"/>
        </w:rPr>
        <w:t>11/26</w:t>
      </w:r>
      <w:r w:rsidRPr="0F7D32DA">
        <w:rPr>
          <w:color w:val="000000" w:themeColor="text1"/>
          <w:sz w:val="24"/>
          <w:szCs w:val="24"/>
        </w:rPr>
        <w:t xml:space="preserve">   redakcija)</w:t>
      </w:r>
    </w:p>
    <w:p w14:paraId="18048532" w14:textId="6C629CFE" w:rsidR="00DB74FC" w:rsidRPr="004902BB" w:rsidRDefault="00DB74FC" w:rsidP="0F7D32DA">
      <w:pPr>
        <w:ind w:left="5387"/>
        <w:jc w:val="both"/>
        <w:rPr>
          <w:rFonts w:asciiTheme="majorBidi" w:hAnsiTheme="majorBidi" w:cstheme="majorBidi"/>
          <w:sz w:val="24"/>
          <w:szCs w:val="24"/>
        </w:rPr>
      </w:pPr>
      <w:r w:rsidRPr="0F7D32DA">
        <w:rPr>
          <w:rFonts w:asciiTheme="majorBidi" w:hAnsiTheme="majorBidi" w:cstheme="majorBidi"/>
          <w:sz w:val="24"/>
          <w:szCs w:val="24"/>
        </w:rPr>
        <w:t xml:space="preserve"> </w:t>
      </w:r>
    </w:p>
    <w:p w14:paraId="007689D6" w14:textId="77777777" w:rsidR="00BC0230" w:rsidRPr="004902BB" w:rsidRDefault="00BC0230" w:rsidP="00DB74FC">
      <w:pPr>
        <w:ind w:left="5387"/>
        <w:jc w:val="both"/>
        <w:rPr>
          <w:rFonts w:asciiTheme="majorBidi" w:hAnsiTheme="majorBidi" w:cstheme="majorBidi"/>
          <w:sz w:val="24"/>
          <w:szCs w:val="24"/>
        </w:rPr>
      </w:pPr>
    </w:p>
    <w:p w14:paraId="1A1A1B38" w14:textId="77777777" w:rsidR="00221181" w:rsidRPr="004902BB" w:rsidRDefault="00221181" w:rsidP="00DB74FC">
      <w:pPr>
        <w:ind w:left="5387"/>
        <w:jc w:val="both"/>
        <w:rPr>
          <w:rFonts w:asciiTheme="majorBidi" w:hAnsiTheme="majorBidi" w:cstheme="majorBidi"/>
          <w:sz w:val="24"/>
          <w:szCs w:val="24"/>
        </w:rPr>
      </w:pPr>
    </w:p>
    <w:p w14:paraId="3AC2B490" w14:textId="77777777" w:rsidR="007A5849" w:rsidRPr="004902BB" w:rsidRDefault="001A3E48" w:rsidP="001A3E48">
      <w:pPr>
        <w:jc w:val="center"/>
        <w:rPr>
          <w:rFonts w:asciiTheme="majorBidi" w:hAnsiTheme="majorBidi" w:cstheme="majorBidi"/>
          <w:b/>
          <w:sz w:val="24"/>
          <w:szCs w:val="24"/>
        </w:rPr>
      </w:pPr>
      <w:r w:rsidRPr="004902BB">
        <w:rPr>
          <w:rFonts w:asciiTheme="majorBidi" w:hAnsiTheme="majorBidi" w:cstheme="majorBidi"/>
          <w:b/>
          <w:sz w:val="24"/>
          <w:szCs w:val="24"/>
        </w:rPr>
        <w:t>VILNIAUS MIESTO SAVIVALDYBĖS VISUOMENĖS SVEIKATOS BIURO</w:t>
      </w:r>
      <w:r w:rsidR="00221181" w:rsidRPr="004902BB">
        <w:rPr>
          <w:rFonts w:asciiTheme="majorBidi" w:hAnsiTheme="majorBidi" w:cstheme="majorBidi"/>
          <w:b/>
          <w:sz w:val="24"/>
          <w:szCs w:val="24"/>
        </w:rPr>
        <w:t xml:space="preserve"> </w:t>
      </w:r>
    </w:p>
    <w:p w14:paraId="407B160A" w14:textId="1E11379A" w:rsidR="007A5849" w:rsidRPr="004902BB" w:rsidRDefault="0091648D" w:rsidP="001A3E48">
      <w:pPr>
        <w:jc w:val="center"/>
        <w:rPr>
          <w:rFonts w:asciiTheme="majorBidi" w:hAnsiTheme="majorBidi" w:cstheme="majorBidi"/>
          <w:b/>
          <w:sz w:val="24"/>
          <w:szCs w:val="24"/>
        </w:rPr>
      </w:pPr>
      <w:r>
        <w:rPr>
          <w:rFonts w:asciiTheme="majorBidi" w:hAnsiTheme="majorBidi" w:cstheme="majorBidi"/>
          <w:b/>
          <w:sz w:val="24"/>
          <w:szCs w:val="24"/>
        </w:rPr>
        <w:t>FINANSŲ VALDYMO</w:t>
      </w:r>
      <w:r w:rsidR="008645E6" w:rsidRPr="004902BB">
        <w:rPr>
          <w:rFonts w:asciiTheme="majorBidi" w:hAnsiTheme="majorBidi" w:cstheme="majorBidi"/>
          <w:b/>
          <w:sz w:val="24"/>
          <w:szCs w:val="24"/>
        </w:rPr>
        <w:t xml:space="preserve"> SKYRIAUS VEDĖJO </w:t>
      </w:r>
    </w:p>
    <w:p w14:paraId="02D55CC3" w14:textId="5A95D0E0" w:rsidR="001A3E48" w:rsidRPr="004902BB" w:rsidRDefault="001A3E48" w:rsidP="001A3E48">
      <w:pPr>
        <w:jc w:val="center"/>
        <w:rPr>
          <w:rFonts w:asciiTheme="majorBidi" w:hAnsiTheme="majorBidi" w:cstheme="majorBidi"/>
          <w:b/>
          <w:sz w:val="24"/>
          <w:szCs w:val="24"/>
          <w:lang w:eastAsia="en-US"/>
        </w:rPr>
      </w:pPr>
      <w:r w:rsidRPr="004902BB">
        <w:rPr>
          <w:rFonts w:asciiTheme="majorBidi" w:hAnsiTheme="majorBidi" w:cstheme="majorBidi"/>
          <w:b/>
          <w:sz w:val="24"/>
          <w:szCs w:val="24"/>
        </w:rPr>
        <w:t>PAREIGYBĖS APRAŠYMAS</w:t>
      </w:r>
    </w:p>
    <w:p w14:paraId="342D823A" w14:textId="77777777" w:rsidR="00DB74FC" w:rsidRPr="004902BB" w:rsidRDefault="00DB74FC" w:rsidP="00DB74FC">
      <w:pPr>
        <w:rPr>
          <w:rFonts w:asciiTheme="majorBidi" w:hAnsiTheme="majorBidi" w:cstheme="majorBidi"/>
          <w:sz w:val="24"/>
          <w:szCs w:val="24"/>
        </w:rPr>
      </w:pPr>
    </w:p>
    <w:p w14:paraId="67E7CDB5" w14:textId="77777777" w:rsidR="00C6375F" w:rsidRPr="004902BB" w:rsidRDefault="00DB74FC" w:rsidP="00DB74FC">
      <w:pPr>
        <w:jc w:val="center"/>
        <w:rPr>
          <w:rFonts w:asciiTheme="majorBidi" w:hAnsiTheme="majorBidi" w:cstheme="majorBidi"/>
          <w:b/>
          <w:bCs/>
          <w:sz w:val="24"/>
          <w:szCs w:val="24"/>
        </w:rPr>
      </w:pPr>
      <w:r w:rsidRPr="004902BB">
        <w:rPr>
          <w:rFonts w:asciiTheme="majorBidi" w:hAnsiTheme="majorBidi" w:cstheme="majorBidi"/>
          <w:b/>
          <w:bCs/>
          <w:sz w:val="24"/>
          <w:szCs w:val="24"/>
        </w:rPr>
        <w:t>I</w:t>
      </w:r>
      <w:r w:rsidR="00C6375F" w:rsidRPr="004902BB">
        <w:rPr>
          <w:rFonts w:asciiTheme="majorBidi" w:hAnsiTheme="majorBidi" w:cstheme="majorBidi"/>
          <w:b/>
          <w:bCs/>
          <w:sz w:val="24"/>
          <w:szCs w:val="24"/>
        </w:rPr>
        <w:t xml:space="preserve"> SKYRIUS</w:t>
      </w:r>
    </w:p>
    <w:p w14:paraId="50E9B71F" w14:textId="40ABA1E5" w:rsidR="00DB74FC" w:rsidRPr="004902BB" w:rsidRDefault="00DB74FC" w:rsidP="00DB74FC">
      <w:pPr>
        <w:jc w:val="center"/>
        <w:rPr>
          <w:rFonts w:asciiTheme="majorBidi" w:hAnsiTheme="majorBidi" w:cstheme="majorBidi"/>
          <w:sz w:val="24"/>
          <w:szCs w:val="24"/>
        </w:rPr>
      </w:pPr>
      <w:r w:rsidRPr="004902BB">
        <w:rPr>
          <w:rFonts w:asciiTheme="majorBidi" w:hAnsiTheme="majorBidi" w:cstheme="majorBidi"/>
          <w:b/>
          <w:bCs/>
          <w:sz w:val="24"/>
          <w:szCs w:val="24"/>
        </w:rPr>
        <w:t>PAREIGYBĖ</w:t>
      </w:r>
    </w:p>
    <w:p w14:paraId="3123081D" w14:textId="77777777" w:rsidR="00DB74FC" w:rsidRPr="004902BB" w:rsidRDefault="00DB74FC" w:rsidP="00DB74FC">
      <w:pPr>
        <w:rPr>
          <w:rFonts w:asciiTheme="majorBidi" w:hAnsiTheme="majorBidi" w:cstheme="majorBidi"/>
          <w:sz w:val="24"/>
          <w:szCs w:val="24"/>
        </w:rPr>
      </w:pPr>
    </w:p>
    <w:p w14:paraId="7380D595" w14:textId="4E09A46E" w:rsidR="004902BB" w:rsidRPr="004902BB" w:rsidRDefault="004902BB">
      <w:pPr>
        <w:numPr>
          <w:ilvl w:val="0"/>
          <w:numId w:val="1"/>
        </w:numPr>
        <w:tabs>
          <w:tab w:val="left" w:pos="1134"/>
        </w:tabs>
        <w:suppressAutoHyphens w:val="0"/>
        <w:ind w:left="0" w:firstLine="851"/>
        <w:jc w:val="both"/>
        <w:rPr>
          <w:rFonts w:asciiTheme="majorBidi" w:hAnsiTheme="majorBidi" w:cstheme="majorBidi"/>
          <w:sz w:val="24"/>
          <w:szCs w:val="24"/>
          <w:lang w:eastAsia="en-US"/>
        </w:rPr>
      </w:pPr>
      <w:r w:rsidRPr="004902BB">
        <w:rPr>
          <w:rFonts w:asciiTheme="majorBidi" w:hAnsiTheme="majorBidi" w:cstheme="majorBidi"/>
          <w:sz w:val="24"/>
          <w:szCs w:val="24"/>
        </w:rPr>
        <w:t xml:space="preserve">Vilniaus miesto savivaldybės visuomenės sveikatos biuro (toliau – Biuras) </w:t>
      </w:r>
      <w:r w:rsidR="0091648D">
        <w:rPr>
          <w:rFonts w:asciiTheme="majorBidi" w:hAnsiTheme="majorBidi" w:cstheme="majorBidi"/>
          <w:sz w:val="24"/>
          <w:szCs w:val="24"/>
        </w:rPr>
        <w:t>Finansų valdymo</w:t>
      </w:r>
      <w:r w:rsidRPr="004902BB">
        <w:rPr>
          <w:rFonts w:asciiTheme="majorBidi" w:hAnsiTheme="majorBidi" w:cstheme="majorBidi"/>
          <w:sz w:val="24"/>
          <w:szCs w:val="24"/>
        </w:rPr>
        <w:t xml:space="preserve"> skyriaus (toliau – Skyrius) vedėjo (toliau – darbuotojas) </w:t>
      </w:r>
      <w:r w:rsidRPr="004902BB">
        <w:rPr>
          <w:rFonts w:asciiTheme="majorBidi" w:hAnsiTheme="majorBidi" w:cstheme="majorBidi"/>
          <w:kern w:val="3"/>
          <w:sz w:val="24"/>
          <w:szCs w:val="24"/>
          <w:lang w:eastAsia="lt-LT"/>
        </w:rPr>
        <w:t>pareigybė priskiriama s</w:t>
      </w:r>
      <w:r w:rsidRPr="004902BB">
        <w:rPr>
          <w:rFonts w:asciiTheme="majorBidi" w:hAnsiTheme="majorBidi" w:cstheme="majorBidi"/>
          <w:kern w:val="3"/>
          <w:sz w:val="24"/>
          <w:szCs w:val="24"/>
        </w:rPr>
        <w:t>truktūrinių padalinių vadovų ir jų pavaduotojų</w:t>
      </w:r>
      <w:r w:rsidRPr="004902BB">
        <w:rPr>
          <w:rFonts w:asciiTheme="majorBidi" w:hAnsiTheme="majorBidi" w:cstheme="majorBidi"/>
          <w:kern w:val="3"/>
          <w:sz w:val="24"/>
          <w:szCs w:val="24"/>
          <w:lang w:eastAsia="lt-LT"/>
        </w:rPr>
        <w:t xml:space="preserve"> grupei.</w:t>
      </w:r>
    </w:p>
    <w:p w14:paraId="308E9B42" w14:textId="259DFC28" w:rsidR="004902BB" w:rsidRPr="004902BB" w:rsidRDefault="004902BB">
      <w:pPr>
        <w:numPr>
          <w:ilvl w:val="0"/>
          <w:numId w:val="1"/>
        </w:numPr>
        <w:tabs>
          <w:tab w:val="left" w:pos="1134"/>
        </w:tabs>
        <w:suppressAutoHyphens w:val="0"/>
        <w:ind w:left="0" w:firstLine="851"/>
        <w:jc w:val="both"/>
        <w:rPr>
          <w:rFonts w:asciiTheme="majorBidi" w:hAnsiTheme="majorBidi" w:cstheme="majorBidi"/>
          <w:sz w:val="24"/>
          <w:szCs w:val="24"/>
          <w:lang w:eastAsia="en-US"/>
        </w:rPr>
      </w:pPr>
      <w:r w:rsidRPr="004902BB">
        <w:rPr>
          <w:rFonts w:asciiTheme="majorBidi" w:hAnsiTheme="majorBidi" w:cstheme="majorBidi"/>
          <w:sz w:val="24"/>
          <w:szCs w:val="24"/>
        </w:rPr>
        <w:t xml:space="preserve"> Pareigybės lygis – A</w:t>
      </w:r>
      <w:r w:rsidR="00471F58">
        <w:rPr>
          <w:rFonts w:asciiTheme="majorBidi" w:hAnsiTheme="majorBidi" w:cstheme="majorBidi"/>
          <w:sz w:val="24"/>
          <w:szCs w:val="24"/>
        </w:rPr>
        <w:t>2</w:t>
      </w:r>
      <w:r w:rsidRPr="004902BB">
        <w:rPr>
          <w:rFonts w:asciiTheme="majorBidi" w:hAnsiTheme="majorBidi" w:cstheme="majorBidi"/>
          <w:sz w:val="24"/>
          <w:szCs w:val="24"/>
        </w:rPr>
        <w:t>.</w:t>
      </w:r>
    </w:p>
    <w:p w14:paraId="69E6FCA1" w14:textId="0ACA974D" w:rsidR="004902BB" w:rsidRPr="004902BB" w:rsidRDefault="004902BB">
      <w:pPr>
        <w:numPr>
          <w:ilvl w:val="0"/>
          <w:numId w:val="1"/>
        </w:numPr>
        <w:tabs>
          <w:tab w:val="left" w:pos="1134"/>
        </w:tabs>
        <w:suppressAutoHyphens w:val="0"/>
        <w:ind w:left="0" w:firstLine="851"/>
        <w:jc w:val="both"/>
        <w:rPr>
          <w:rFonts w:asciiTheme="majorBidi" w:hAnsiTheme="majorBidi" w:cstheme="majorBidi"/>
          <w:sz w:val="24"/>
          <w:szCs w:val="24"/>
          <w:lang w:eastAsia="en-US"/>
        </w:rPr>
      </w:pPr>
      <w:r w:rsidRPr="004902BB">
        <w:rPr>
          <w:rFonts w:asciiTheme="majorBidi" w:hAnsiTheme="majorBidi" w:cstheme="majorBidi"/>
          <w:kern w:val="3"/>
          <w:sz w:val="24"/>
          <w:szCs w:val="24"/>
          <w:lang w:eastAsia="lt-LT"/>
        </w:rPr>
        <w:t>Pareigybės</w:t>
      </w:r>
      <w:r w:rsidR="00A938B0">
        <w:rPr>
          <w:rFonts w:asciiTheme="majorBidi" w:hAnsiTheme="majorBidi" w:cstheme="majorBidi"/>
          <w:kern w:val="3"/>
          <w:sz w:val="24"/>
          <w:szCs w:val="24"/>
          <w:lang w:eastAsia="lt-LT"/>
        </w:rPr>
        <w:t xml:space="preserve"> </w:t>
      </w:r>
      <w:r w:rsidRPr="004902BB">
        <w:rPr>
          <w:rFonts w:asciiTheme="majorBidi" w:hAnsiTheme="majorBidi" w:cstheme="majorBidi"/>
          <w:kern w:val="3"/>
          <w:sz w:val="24"/>
          <w:szCs w:val="24"/>
          <w:lang w:eastAsia="lt-LT"/>
        </w:rPr>
        <w:t>pavaldumas – šias pareigas einantis darbuotojas yra tiesiogiai pavaldus</w:t>
      </w:r>
      <w:r w:rsidR="00A938B0">
        <w:rPr>
          <w:rFonts w:asciiTheme="majorBidi" w:hAnsiTheme="majorBidi" w:cstheme="majorBidi"/>
          <w:kern w:val="3"/>
          <w:sz w:val="24"/>
          <w:szCs w:val="24"/>
          <w:lang w:eastAsia="lt-LT"/>
        </w:rPr>
        <w:t xml:space="preserve"> </w:t>
      </w:r>
      <w:r w:rsidRPr="004902BB">
        <w:rPr>
          <w:rFonts w:asciiTheme="majorBidi" w:hAnsiTheme="majorBidi" w:cstheme="majorBidi"/>
          <w:kern w:val="3"/>
          <w:sz w:val="24"/>
          <w:szCs w:val="24"/>
          <w:lang w:eastAsia="lt-LT"/>
        </w:rPr>
        <w:t>Biuro direktori</w:t>
      </w:r>
      <w:r w:rsidR="0091648D">
        <w:rPr>
          <w:rFonts w:asciiTheme="majorBidi" w:hAnsiTheme="majorBidi" w:cstheme="majorBidi"/>
          <w:kern w:val="3"/>
          <w:sz w:val="24"/>
          <w:szCs w:val="24"/>
          <w:lang w:eastAsia="lt-LT"/>
        </w:rPr>
        <w:t>ui</w:t>
      </w:r>
      <w:r w:rsidRPr="004902BB">
        <w:rPr>
          <w:rFonts w:asciiTheme="majorBidi" w:hAnsiTheme="majorBidi" w:cstheme="majorBidi"/>
          <w:sz w:val="24"/>
          <w:szCs w:val="24"/>
        </w:rPr>
        <w:t>.</w:t>
      </w:r>
    </w:p>
    <w:p w14:paraId="731CF1AA" w14:textId="77777777" w:rsidR="00D92FBA" w:rsidRPr="004902BB" w:rsidRDefault="00D92FBA" w:rsidP="008636BC">
      <w:pPr>
        <w:shd w:val="clear" w:color="auto" w:fill="FFFFFF"/>
        <w:ind w:right="67"/>
        <w:contextualSpacing/>
        <w:jc w:val="center"/>
        <w:rPr>
          <w:rFonts w:asciiTheme="majorBidi" w:hAnsiTheme="majorBidi" w:cstheme="majorBidi"/>
          <w:b/>
          <w:sz w:val="24"/>
          <w:szCs w:val="24"/>
        </w:rPr>
      </w:pPr>
    </w:p>
    <w:p w14:paraId="1B1E0EEE" w14:textId="77777777" w:rsidR="008636BC" w:rsidRPr="004902BB" w:rsidRDefault="00DB74FC" w:rsidP="008636BC">
      <w:pPr>
        <w:shd w:val="clear" w:color="auto" w:fill="FFFFFF"/>
        <w:ind w:right="67"/>
        <w:contextualSpacing/>
        <w:jc w:val="center"/>
        <w:rPr>
          <w:rFonts w:asciiTheme="majorBidi" w:hAnsiTheme="majorBidi" w:cstheme="majorBidi"/>
          <w:b/>
          <w:sz w:val="24"/>
          <w:szCs w:val="24"/>
        </w:rPr>
      </w:pPr>
      <w:r w:rsidRPr="004902BB">
        <w:rPr>
          <w:rFonts w:asciiTheme="majorBidi" w:hAnsiTheme="majorBidi" w:cstheme="majorBidi"/>
          <w:b/>
          <w:sz w:val="24"/>
          <w:szCs w:val="24"/>
        </w:rPr>
        <w:t>II</w:t>
      </w:r>
      <w:r w:rsidR="008636BC" w:rsidRPr="004902BB">
        <w:rPr>
          <w:rFonts w:asciiTheme="majorBidi" w:hAnsiTheme="majorBidi" w:cstheme="majorBidi"/>
          <w:b/>
          <w:sz w:val="24"/>
          <w:szCs w:val="24"/>
        </w:rPr>
        <w:t xml:space="preserve"> SKYRIUS</w:t>
      </w:r>
    </w:p>
    <w:p w14:paraId="2227B05A" w14:textId="33BB65CC" w:rsidR="008636BC" w:rsidRPr="004902BB" w:rsidRDefault="008636BC" w:rsidP="008636BC">
      <w:pPr>
        <w:suppressAutoHyphens w:val="0"/>
        <w:spacing w:line="276" w:lineRule="atLeast"/>
        <w:jc w:val="center"/>
        <w:rPr>
          <w:rFonts w:asciiTheme="majorBidi" w:hAnsiTheme="majorBidi" w:cstheme="majorBidi"/>
          <w:color w:val="000000"/>
          <w:sz w:val="24"/>
          <w:szCs w:val="24"/>
          <w:lang w:eastAsia="lt-LT"/>
        </w:rPr>
      </w:pPr>
      <w:r w:rsidRPr="004902BB">
        <w:rPr>
          <w:rFonts w:asciiTheme="majorBidi" w:hAnsiTheme="majorBidi" w:cstheme="majorBidi"/>
          <w:b/>
          <w:bCs/>
          <w:color w:val="000000" w:themeColor="text1"/>
          <w:sz w:val="24"/>
          <w:szCs w:val="24"/>
          <w:lang w:eastAsia="lt-LT"/>
        </w:rPr>
        <w:t>SPECIALŪS REIKALAVIMAI ŠIAS PAREIGAS EINANČIAM DARBUOTOJUI</w:t>
      </w:r>
    </w:p>
    <w:p w14:paraId="3CF5DB0C" w14:textId="77777777" w:rsidR="00DB74FC" w:rsidRPr="004902BB" w:rsidRDefault="00DB74FC" w:rsidP="008636BC">
      <w:pPr>
        <w:shd w:val="clear" w:color="auto" w:fill="FFFFFF"/>
        <w:ind w:right="67"/>
        <w:contextualSpacing/>
        <w:jc w:val="center"/>
        <w:rPr>
          <w:rFonts w:asciiTheme="majorBidi" w:hAnsiTheme="majorBidi" w:cstheme="majorBidi"/>
          <w:b/>
          <w:sz w:val="24"/>
          <w:szCs w:val="24"/>
        </w:rPr>
      </w:pPr>
    </w:p>
    <w:p w14:paraId="3EE12025" w14:textId="6D49C1EC" w:rsidR="00DB74FC" w:rsidRPr="004902BB" w:rsidRDefault="008636BC">
      <w:pPr>
        <w:pStyle w:val="Sraopastraipa"/>
        <w:numPr>
          <w:ilvl w:val="0"/>
          <w:numId w:val="2"/>
        </w:numPr>
        <w:ind w:left="0" w:firstLine="851"/>
        <w:jc w:val="both"/>
        <w:rPr>
          <w:rFonts w:asciiTheme="majorBidi" w:hAnsiTheme="majorBidi" w:cstheme="majorBidi"/>
        </w:rPr>
      </w:pPr>
      <w:r w:rsidRPr="004902BB">
        <w:rPr>
          <w:rFonts w:asciiTheme="majorBidi" w:hAnsiTheme="majorBidi" w:cstheme="majorBidi"/>
        </w:rPr>
        <w:t xml:space="preserve">Darbuotojas, einantis šias pareigas, </w:t>
      </w:r>
      <w:r w:rsidR="00DB74FC" w:rsidRPr="004902BB">
        <w:rPr>
          <w:rFonts w:asciiTheme="majorBidi" w:hAnsiTheme="majorBidi" w:cstheme="majorBidi"/>
        </w:rPr>
        <w:t xml:space="preserve">turi atitikti šiuos </w:t>
      </w:r>
      <w:r w:rsidRPr="004902BB">
        <w:rPr>
          <w:rFonts w:asciiTheme="majorBidi" w:hAnsiTheme="majorBidi" w:cstheme="majorBidi"/>
        </w:rPr>
        <w:t xml:space="preserve">specialius </w:t>
      </w:r>
      <w:r w:rsidR="00DB74FC" w:rsidRPr="004902BB">
        <w:rPr>
          <w:rFonts w:asciiTheme="majorBidi" w:hAnsiTheme="majorBidi" w:cstheme="majorBidi"/>
        </w:rPr>
        <w:t>reikalavimus:</w:t>
      </w:r>
    </w:p>
    <w:p w14:paraId="1666E4A8" w14:textId="356C5AA1" w:rsidR="004902BB" w:rsidRPr="004902BB" w:rsidRDefault="00804AD8">
      <w:pPr>
        <w:pStyle w:val="Sraopastraipa"/>
        <w:numPr>
          <w:ilvl w:val="1"/>
          <w:numId w:val="2"/>
        </w:numPr>
        <w:tabs>
          <w:tab w:val="left" w:pos="1134"/>
        </w:tabs>
        <w:autoSpaceDN w:val="0"/>
        <w:ind w:left="0" w:firstLine="851"/>
        <w:jc w:val="both"/>
        <w:textAlignment w:val="baseline"/>
        <w:rPr>
          <w:rFonts w:asciiTheme="majorBidi" w:hAnsiTheme="majorBidi" w:cstheme="majorBidi"/>
        </w:rPr>
      </w:pPr>
      <w:bookmarkStart w:id="0" w:name="part_9caa15e4eac649a4a69f12577c9a3dda"/>
      <w:bookmarkEnd w:id="0"/>
      <w:r w:rsidRPr="004902BB">
        <w:rPr>
          <w:rFonts w:asciiTheme="majorBidi" w:hAnsiTheme="majorBidi" w:cstheme="majorBidi"/>
          <w:color w:val="00030D"/>
          <w:shd w:val="clear" w:color="auto" w:fill="FFFFFF"/>
        </w:rPr>
        <w:t xml:space="preserve"> </w:t>
      </w:r>
      <w:r w:rsidR="004902BB" w:rsidRPr="004902BB">
        <w:rPr>
          <w:rFonts w:asciiTheme="majorBidi" w:hAnsiTheme="majorBidi" w:cstheme="majorBidi"/>
        </w:rPr>
        <w:t>turėti aukštąjį universitetinį finansų, ekonomikos ar apskaitos mokslų studijų srities išsilavinimą su bakalauro kvalifikaciniu laipsniu ar jam prilygintu išsilavinimu arba aukštąjį koleginį išsilavinimą su profesinio bakalauro kvalifikaciniu laipsniu ar jam prilygintą išsilavinimą;</w:t>
      </w:r>
    </w:p>
    <w:p w14:paraId="045EC6B8" w14:textId="3E3B3452" w:rsidR="004902BB" w:rsidRPr="004902BB" w:rsidRDefault="004902BB">
      <w:pPr>
        <w:pStyle w:val="Sraopastraipa"/>
        <w:numPr>
          <w:ilvl w:val="1"/>
          <w:numId w:val="2"/>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turėti ne mažesnę nei 3 (</w:t>
      </w:r>
      <w:r w:rsidR="00A938B0" w:rsidRPr="004902BB">
        <w:rPr>
          <w:rFonts w:asciiTheme="majorBidi" w:hAnsiTheme="majorBidi" w:cstheme="majorBidi"/>
        </w:rPr>
        <w:t>tr</w:t>
      </w:r>
      <w:r w:rsidR="00A938B0">
        <w:rPr>
          <w:rFonts w:asciiTheme="majorBidi" w:hAnsiTheme="majorBidi" w:cstheme="majorBidi"/>
        </w:rPr>
        <w:t>e</w:t>
      </w:r>
      <w:r w:rsidR="00A938B0" w:rsidRPr="004902BB">
        <w:rPr>
          <w:rFonts w:asciiTheme="majorBidi" w:hAnsiTheme="majorBidi" w:cstheme="majorBidi"/>
        </w:rPr>
        <w:t>jų</w:t>
      </w:r>
      <w:r w:rsidRPr="004902BB">
        <w:rPr>
          <w:rFonts w:asciiTheme="majorBidi" w:hAnsiTheme="majorBidi" w:cstheme="majorBidi"/>
        </w:rPr>
        <w:t>) metų finansų valdymo ar apskaitos srities darbo patirtį ir ne mažesnę nei 3 (</w:t>
      </w:r>
      <w:r w:rsidR="00A938B0" w:rsidRPr="004902BB">
        <w:rPr>
          <w:rFonts w:asciiTheme="majorBidi" w:hAnsiTheme="majorBidi" w:cstheme="majorBidi"/>
        </w:rPr>
        <w:t>tr</w:t>
      </w:r>
      <w:r w:rsidR="00A938B0">
        <w:rPr>
          <w:rFonts w:asciiTheme="majorBidi" w:hAnsiTheme="majorBidi" w:cstheme="majorBidi"/>
        </w:rPr>
        <w:t>e</w:t>
      </w:r>
      <w:r w:rsidR="00A938B0" w:rsidRPr="004902BB">
        <w:rPr>
          <w:rFonts w:asciiTheme="majorBidi" w:hAnsiTheme="majorBidi" w:cstheme="majorBidi"/>
        </w:rPr>
        <w:t>jų</w:t>
      </w:r>
      <w:r w:rsidRPr="004902BB">
        <w:rPr>
          <w:rFonts w:asciiTheme="majorBidi" w:hAnsiTheme="majorBidi" w:cstheme="majorBidi"/>
        </w:rPr>
        <w:t>) metų vadovavimo patirtį;</w:t>
      </w:r>
    </w:p>
    <w:p w14:paraId="21CA3838" w14:textId="32E9B8EF" w:rsidR="002130E4" w:rsidRDefault="004902BB">
      <w:pPr>
        <w:pStyle w:val="Sraopastraipa"/>
        <w:numPr>
          <w:ilvl w:val="1"/>
          <w:numId w:val="2"/>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būti </w:t>
      </w:r>
      <w:r w:rsidR="00A938B0" w:rsidRPr="004902BB">
        <w:rPr>
          <w:rFonts w:asciiTheme="majorBidi" w:hAnsiTheme="majorBidi" w:cstheme="majorBidi"/>
        </w:rPr>
        <w:t>susipažin</w:t>
      </w:r>
      <w:r w:rsidR="00A938B0">
        <w:rPr>
          <w:rFonts w:asciiTheme="majorBidi" w:hAnsiTheme="majorBidi" w:cstheme="majorBidi"/>
        </w:rPr>
        <w:t>ęs</w:t>
      </w:r>
      <w:r w:rsidR="00A938B0" w:rsidRPr="004902BB">
        <w:rPr>
          <w:rFonts w:asciiTheme="majorBidi" w:hAnsiTheme="majorBidi" w:cstheme="majorBidi"/>
        </w:rPr>
        <w:t xml:space="preserve"> </w:t>
      </w:r>
      <w:r w:rsidRPr="004902BB">
        <w:rPr>
          <w:rFonts w:asciiTheme="majorBidi" w:hAnsiTheme="majorBidi" w:cstheme="majorBidi"/>
        </w:rPr>
        <w:t xml:space="preserve">su </w:t>
      </w:r>
      <w:r w:rsidR="002130E4" w:rsidRPr="002130E4">
        <w:rPr>
          <w:rFonts w:asciiTheme="majorBidi" w:hAnsiTheme="majorBidi" w:cstheme="majorBidi"/>
        </w:rPr>
        <w:t>Lietuvos Respublikos įstatymais, Lietuvos Respublikos Vyriausybės nutarimais ir kitais teisės aktais, reglamentuojančiais biudžetinių įstaigų finansų valdymą, finansinę apskaitą, finansų kontrolę, mokesčių ir kitų įmokų apskaičiavimą, deklaravimą, administravimą ir kontrolę</w:t>
      </w:r>
      <w:r w:rsidR="002130E4">
        <w:rPr>
          <w:rFonts w:asciiTheme="majorBidi" w:hAnsiTheme="majorBidi" w:cstheme="majorBidi"/>
        </w:rPr>
        <w:t xml:space="preserve">; </w:t>
      </w:r>
      <w:r w:rsidR="002130E4" w:rsidRPr="002130E4">
        <w:rPr>
          <w:rFonts w:asciiTheme="majorBidi" w:hAnsiTheme="majorBidi" w:cstheme="majorBidi"/>
        </w:rPr>
        <w:t xml:space="preserve">Lietuvos Respublikos teisės aktais, reglamentuojančiais viešąjį administravimą, valstybės ir </w:t>
      </w:r>
      <w:r w:rsidR="00A938B0" w:rsidRPr="002130E4">
        <w:rPr>
          <w:rFonts w:asciiTheme="majorBidi" w:hAnsiTheme="majorBidi" w:cstheme="majorBidi"/>
        </w:rPr>
        <w:t>savivaldyb</w:t>
      </w:r>
      <w:r w:rsidR="00A938B0">
        <w:rPr>
          <w:rFonts w:asciiTheme="majorBidi" w:hAnsiTheme="majorBidi" w:cstheme="majorBidi"/>
        </w:rPr>
        <w:t>ių</w:t>
      </w:r>
      <w:r w:rsidR="00A938B0" w:rsidRPr="002130E4">
        <w:rPr>
          <w:rFonts w:asciiTheme="majorBidi" w:hAnsiTheme="majorBidi" w:cstheme="majorBidi"/>
        </w:rPr>
        <w:t xml:space="preserve"> </w:t>
      </w:r>
      <w:r w:rsidR="002130E4" w:rsidRPr="002130E4">
        <w:rPr>
          <w:rFonts w:asciiTheme="majorBidi" w:hAnsiTheme="majorBidi" w:cstheme="majorBidi"/>
        </w:rPr>
        <w:t>turto valdymą, viešuosius pirkimus</w:t>
      </w:r>
      <w:r w:rsidR="002130E4">
        <w:rPr>
          <w:rFonts w:asciiTheme="majorBidi" w:hAnsiTheme="majorBidi" w:cstheme="majorBidi"/>
        </w:rPr>
        <w:t xml:space="preserve">; </w:t>
      </w:r>
      <w:r w:rsidR="002130E4" w:rsidRPr="002130E4">
        <w:rPr>
          <w:rFonts w:asciiTheme="majorBidi" w:hAnsiTheme="majorBidi" w:cstheme="majorBidi"/>
        </w:rPr>
        <w:t>Viešojo sektoriaus apskaitos ir finansinės atskaitomybės standartais (VSAFAS), Viešojo sektoriaus apskaitos konsolidavimo informacine sistema (VSAKIS), Finansų valdymo ir apskaitos informacine sistema (FVAS)</w:t>
      </w:r>
      <w:r w:rsidR="002130E4">
        <w:rPr>
          <w:rFonts w:asciiTheme="majorBidi" w:hAnsiTheme="majorBidi" w:cstheme="majorBidi"/>
        </w:rPr>
        <w:t xml:space="preserve">; </w:t>
      </w:r>
      <w:r w:rsidR="002130E4" w:rsidRPr="002130E4">
        <w:rPr>
          <w:rFonts w:asciiTheme="majorBidi" w:hAnsiTheme="majorBidi" w:cstheme="majorBidi"/>
        </w:rPr>
        <w:t>Biuro nuostatais, Finansų valdymo skyriaus nuostatais ir kitais Biuro vidaus teisės aktais</w:t>
      </w:r>
      <w:r w:rsidR="002130E4">
        <w:rPr>
          <w:rFonts w:asciiTheme="majorBidi" w:hAnsiTheme="majorBidi" w:cstheme="majorBidi"/>
        </w:rPr>
        <w:t>;</w:t>
      </w:r>
    </w:p>
    <w:p w14:paraId="1348C461" w14:textId="5D0E80CE" w:rsidR="004902BB" w:rsidRPr="004902BB" w:rsidRDefault="002130E4">
      <w:pPr>
        <w:pStyle w:val="Sraopastraipa"/>
        <w:numPr>
          <w:ilvl w:val="1"/>
          <w:numId w:val="2"/>
        </w:numPr>
        <w:tabs>
          <w:tab w:val="left" w:pos="1134"/>
        </w:tabs>
        <w:autoSpaceDN w:val="0"/>
        <w:ind w:left="0" w:firstLine="851"/>
        <w:jc w:val="both"/>
        <w:textAlignment w:val="baseline"/>
        <w:rPr>
          <w:rFonts w:asciiTheme="majorBidi" w:hAnsiTheme="majorBidi" w:cstheme="majorBidi"/>
        </w:rPr>
      </w:pPr>
      <w:r w:rsidRPr="002130E4">
        <w:rPr>
          <w:rFonts w:asciiTheme="majorBidi" w:hAnsiTheme="majorBidi" w:cstheme="majorBidi"/>
        </w:rPr>
        <w:t>išmanyti biudžeto sandaros, finansų valdymo, finansinės apskaitos, vidaus kontrolės ir rizikų valdymo principus</w:t>
      </w:r>
      <w:r w:rsidR="004902BB" w:rsidRPr="004902BB">
        <w:rPr>
          <w:rFonts w:asciiTheme="majorBidi" w:hAnsiTheme="majorBidi" w:cstheme="majorBidi"/>
        </w:rPr>
        <w:t xml:space="preserve">;  </w:t>
      </w:r>
    </w:p>
    <w:p w14:paraId="69A27369" w14:textId="77777777" w:rsidR="004902BB" w:rsidRPr="004902BB" w:rsidRDefault="004902BB">
      <w:pPr>
        <w:pStyle w:val="Sraopastraipa"/>
        <w:numPr>
          <w:ilvl w:val="1"/>
          <w:numId w:val="2"/>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mokėti valdyti, kaupti, sisteminti, apibendrinti informaciją ir ją panaudoti rengiant išvadas ir pasiūlymus, gebėti analizuoti didelės apimties informaciją, nustatyti loginius priežastinius ryšius, apibrėžti sudėtingas problemas ir vertinti jų sprendimo alternatyvas, mokėti savarankiškai planuoti ir organizuoti savo veiklą; </w:t>
      </w:r>
    </w:p>
    <w:p w14:paraId="18326980" w14:textId="77777777" w:rsidR="004902BB" w:rsidRPr="004902BB" w:rsidRDefault="004902BB">
      <w:pPr>
        <w:pStyle w:val="Sraopastraipa"/>
        <w:numPr>
          <w:ilvl w:val="1"/>
          <w:numId w:val="2"/>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gebėti nustatyti rizikingas Biuro veiklos sritis ir taikyti tinkamus krizių valdymo modelius; </w:t>
      </w:r>
    </w:p>
    <w:p w14:paraId="61060B9F" w14:textId="77777777" w:rsidR="004902BB" w:rsidRPr="004902BB" w:rsidRDefault="004902BB">
      <w:pPr>
        <w:pStyle w:val="Sraopastraipa"/>
        <w:numPr>
          <w:ilvl w:val="1"/>
          <w:numId w:val="2"/>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išmanyti antikorupcinės aplinkos formavimo principus; </w:t>
      </w:r>
    </w:p>
    <w:p w14:paraId="3FF8AE79" w14:textId="4E3EB6CA" w:rsidR="004902BB" w:rsidRPr="004902BB" w:rsidRDefault="004902BB">
      <w:pPr>
        <w:pStyle w:val="Sraopastraipa"/>
        <w:numPr>
          <w:ilvl w:val="1"/>
          <w:numId w:val="2"/>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mokėti naudotis šiuolaikinėmis technologijomis ir ryšio priemonėmis (dokumentų rengimo ir apdorojimo programomis, interneto naršykle (-</w:t>
      </w:r>
      <w:proofErr w:type="spellStart"/>
      <w:r w:rsidRPr="004902BB">
        <w:rPr>
          <w:rFonts w:asciiTheme="majorBidi" w:hAnsiTheme="majorBidi" w:cstheme="majorBidi"/>
        </w:rPr>
        <w:t>ėmis</w:t>
      </w:r>
      <w:proofErr w:type="spellEnd"/>
      <w:r w:rsidRPr="004902BB">
        <w:rPr>
          <w:rFonts w:asciiTheme="majorBidi" w:hAnsiTheme="majorBidi" w:cstheme="majorBidi"/>
        </w:rPr>
        <w:t xml:space="preserve">), elektroninio pašto programa </w:t>
      </w:r>
      <w:r w:rsidRPr="004902BB">
        <w:rPr>
          <w:rFonts w:asciiTheme="majorBidi" w:hAnsiTheme="majorBidi" w:cstheme="majorBidi"/>
        </w:rPr>
        <w:br/>
        <w:t>(-</w:t>
      </w:r>
      <w:proofErr w:type="spellStart"/>
      <w:r w:rsidRPr="004902BB">
        <w:rPr>
          <w:rFonts w:asciiTheme="majorBidi" w:hAnsiTheme="majorBidi" w:cstheme="majorBidi"/>
        </w:rPr>
        <w:t>omis</w:t>
      </w:r>
      <w:proofErr w:type="spellEnd"/>
      <w:r w:rsidRPr="004902BB">
        <w:rPr>
          <w:rFonts w:asciiTheme="majorBidi" w:hAnsiTheme="majorBidi" w:cstheme="majorBidi"/>
        </w:rPr>
        <w:t xml:space="preserve">) ir kt.); </w:t>
      </w:r>
    </w:p>
    <w:p w14:paraId="424A3E62" w14:textId="77777777" w:rsidR="004902BB" w:rsidRPr="004902BB" w:rsidRDefault="004902BB">
      <w:pPr>
        <w:pStyle w:val="Sraopastraipa"/>
        <w:numPr>
          <w:ilvl w:val="1"/>
          <w:numId w:val="2"/>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lastRenderedPageBreak/>
        <w:t xml:space="preserve"> turėti vadybinių kompetencijų, kurios apima gebėjimą planuoti ir organizuoti pavaldžių darbuotojų veiklą, siekiant optimaliais sprendimais gerinti viso Biuro ir kiekvieno darbuotojo darbo kokybę atsižvelgiant į vadovaujamo Skyriaus funkcijas ir veiklos specifiškumą, taip pat prižiūrėti ir kontroliuoti Skyriaus darbą.</w:t>
      </w:r>
    </w:p>
    <w:p w14:paraId="4941A143" w14:textId="77777777" w:rsidR="00DB74FC" w:rsidRPr="004902BB" w:rsidRDefault="00DB74FC" w:rsidP="00221181">
      <w:pPr>
        <w:shd w:val="clear" w:color="auto" w:fill="FFFFFF"/>
        <w:ind w:right="67"/>
        <w:contextualSpacing/>
        <w:jc w:val="both"/>
        <w:rPr>
          <w:rFonts w:asciiTheme="majorBidi" w:hAnsiTheme="majorBidi" w:cstheme="majorBidi"/>
          <w:b/>
          <w:sz w:val="24"/>
          <w:szCs w:val="24"/>
        </w:rPr>
      </w:pPr>
    </w:p>
    <w:p w14:paraId="4A4C0CDF" w14:textId="77777777" w:rsidR="008636BC" w:rsidRPr="004902BB" w:rsidRDefault="008636BC" w:rsidP="00221181">
      <w:pPr>
        <w:shd w:val="clear" w:color="auto" w:fill="FFFFFF"/>
        <w:ind w:right="67"/>
        <w:contextualSpacing/>
        <w:jc w:val="center"/>
        <w:rPr>
          <w:rFonts w:asciiTheme="majorBidi" w:hAnsiTheme="majorBidi" w:cstheme="majorBidi"/>
          <w:b/>
          <w:sz w:val="24"/>
          <w:szCs w:val="24"/>
        </w:rPr>
      </w:pPr>
      <w:r w:rsidRPr="004902BB">
        <w:rPr>
          <w:rFonts w:asciiTheme="majorBidi" w:hAnsiTheme="majorBidi" w:cstheme="majorBidi"/>
          <w:b/>
          <w:sz w:val="24"/>
          <w:szCs w:val="24"/>
        </w:rPr>
        <w:t>III SKYRIUS</w:t>
      </w:r>
    </w:p>
    <w:p w14:paraId="6296965C" w14:textId="77777777" w:rsidR="008636BC" w:rsidRPr="004902BB" w:rsidRDefault="008636BC" w:rsidP="09943060">
      <w:pPr>
        <w:shd w:val="clear" w:color="auto" w:fill="FFFFFF" w:themeFill="background1"/>
        <w:ind w:right="67"/>
        <w:contextualSpacing/>
        <w:jc w:val="center"/>
        <w:rPr>
          <w:rFonts w:asciiTheme="majorBidi" w:hAnsiTheme="majorBidi" w:cstheme="majorBidi"/>
          <w:b/>
          <w:bCs/>
          <w:sz w:val="24"/>
          <w:szCs w:val="24"/>
        </w:rPr>
      </w:pPr>
      <w:r w:rsidRPr="004902BB">
        <w:rPr>
          <w:rFonts w:asciiTheme="majorBidi" w:hAnsiTheme="majorBidi" w:cstheme="majorBidi"/>
          <w:b/>
          <w:bCs/>
          <w:sz w:val="24"/>
          <w:szCs w:val="24"/>
        </w:rPr>
        <w:t>ŠIAS PAREIGAS EINANČIO DARBUOTOJO FUNKCIJOS</w:t>
      </w:r>
    </w:p>
    <w:p w14:paraId="725E53D3" w14:textId="77777777" w:rsidR="00DB74FC" w:rsidRPr="004902BB" w:rsidRDefault="00DB74FC" w:rsidP="00221181">
      <w:pPr>
        <w:shd w:val="clear" w:color="auto" w:fill="FFFFFF"/>
        <w:ind w:right="67"/>
        <w:contextualSpacing/>
        <w:jc w:val="both"/>
        <w:rPr>
          <w:rFonts w:asciiTheme="majorBidi" w:hAnsiTheme="majorBidi" w:cstheme="majorBidi"/>
          <w:b/>
          <w:sz w:val="24"/>
          <w:szCs w:val="24"/>
        </w:rPr>
      </w:pPr>
    </w:p>
    <w:p w14:paraId="27C2BD77" w14:textId="609EB5D1" w:rsidR="00926C73" w:rsidRPr="004902BB" w:rsidRDefault="00CF5053">
      <w:pPr>
        <w:pStyle w:val="Sraopastraipa"/>
        <w:numPr>
          <w:ilvl w:val="0"/>
          <w:numId w:val="2"/>
        </w:numPr>
        <w:ind w:left="0" w:firstLine="851"/>
        <w:jc w:val="both"/>
        <w:rPr>
          <w:rFonts w:asciiTheme="majorBidi" w:hAnsiTheme="majorBidi" w:cstheme="majorBidi"/>
        </w:rPr>
      </w:pPr>
      <w:r w:rsidRPr="004902BB">
        <w:rPr>
          <w:rFonts w:asciiTheme="majorBidi" w:hAnsiTheme="majorBidi" w:cstheme="majorBidi"/>
          <w:kern w:val="3"/>
        </w:rPr>
        <w:t>Šias pareigas einantis darbuotojas atlieka šias funkcijas</w:t>
      </w:r>
      <w:r w:rsidR="00DB74FC" w:rsidRPr="004902BB">
        <w:rPr>
          <w:rFonts w:asciiTheme="majorBidi" w:hAnsiTheme="majorBidi" w:cstheme="majorBidi"/>
        </w:rPr>
        <w:t xml:space="preserve">: </w:t>
      </w:r>
    </w:p>
    <w:p w14:paraId="2A646757" w14:textId="553680F0" w:rsidR="00975724"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bookmarkStart w:id="1" w:name="part_effd260223a04500ab574e8d0485660c"/>
      <w:bookmarkEnd w:id="1"/>
      <w:r w:rsidRPr="004902BB">
        <w:rPr>
          <w:rStyle w:val="normaltextrun"/>
          <w:rFonts w:asciiTheme="majorBidi" w:hAnsiTheme="majorBidi" w:cstheme="majorBidi"/>
          <w:color w:val="000000"/>
          <w:lang w:val="lt-LT"/>
        </w:rPr>
        <w:t>5.1.</w:t>
      </w:r>
      <w:r w:rsidRPr="004902BB">
        <w:rPr>
          <w:rStyle w:val="normaltextrun"/>
          <w:rFonts w:asciiTheme="majorBidi" w:hAnsiTheme="majorBidi" w:cstheme="majorBidi"/>
          <w:lang w:val="lt-LT"/>
        </w:rPr>
        <w:t xml:space="preserve"> planuoja, organizuoja, koordinuoja ir kontroliuoja Skyriaus darbą; </w:t>
      </w:r>
      <w:r w:rsidRPr="004902BB">
        <w:rPr>
          <w:rStyle w:val="eop"/>
          <w:rFonts w:asciiTheme="majorBidi" w:hAnsiTheme="majorBidi" w:cstheme="majorBidi"/>
          <w:lang w:val="lt-LT"/>
        </w:rPr>
        <w:t> </w:t>
      </w:r>
    </w:p>
    <w:p w14:paraId="2B7C2C2B" w14:textId="1AD0540B"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5.2. </w:t>
      </w:r>
      <w:r w:rsidR="00975724" w:rsidRPr="00975724">
        <w:rPr>
          <w:rFonts w:asciiTheme="majorBidi" w:hAnsiTheme="majorBidi" w:cstheme="majorBidi"/>
          <w:lang w:val="lt-LT"/>
        </w:rPr>
        <w:t>užtikrina Biuro finansų valdymo politikos ir strategijos formavimą bei įgyvendinimą;</w:t>
      </w:r>
    </w:p>
    <w:p w14:paraId="55B72884" w14:textId="493DAE72"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5.3. </w:t>
      </w:r>
      <w:r w:rsidR="00975724" w:rsidRPr="00975724">
        <w:rPr>
          <w:rFonts w:asciiTheme="majorBidi" w:hAnsiTheme="majorBidi" w:cstheme="majorBidi"/>
          <w:lang w:val="lt-LT"/>
        </w:rPr>
        <w:t>koordinuoja Biuro biudžeto planavimo, sudarymo, vykdymo, kontrolės ir atsiskaitymo procesus</w:t>
      </w:r>
      <w:r w:rsidR="00975724">
        <w:rPr>
          <w:rFonts w:asciiTheme="majorBidi" w:hAnsiTheme="majorBidi" w:cstheme="majorBidi"/>
          <w:lang w:val="lt-LT"/>
        </w:rPr>
        <w:t>;</w:t>
      </w:r>
    </w:p>
    <w:p w14:paraId="6E9A20F3" w14:textId="08AB3B1E"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5.4. </w:t>
      </w:r>
      <w:r w:rsidR="00975724" w:rsidRPr="00975724">
        <w:rPr>
          <w:rFonts w:asciiTheme="majorBidi" w:hAnsiTheme="majorBidi" w:cstheme="majorBidi"/>
          <w:lang w:val="lt-LT"/>
        </w:rPr>
        <w:t>organizuoja ir prižiūri Biuro finansinės apskaitos tvarkymą pagal teisės aktų ir Biuro vidaus dokumentų reikalavimus;</w:t>
      </w:r>
      <w:r w:rsidRPr="004902BB">
        <w:rPr>
          <w:rStyle w:val="eop"/>
          <w:rFonts w:asciiTheme="majorBidi" w:hAnsiTheme="majorBidi" w:cstheme="majorBidi"/>
          <w:lang w:val="lt-LT"/>
        </w:rPr>
        <w:t> </w:t>
      </w:r>
    </w:p>
    <w:p w14:paraId="3D72FE47" w14:textId="58730708" w:rsidR="00975724" w:rsidRDefault="004902BB" w:rsidP="00975724">
      <w:pPr>
        <w:pStyle w:val="paragraph"/>
        <w:spacing w:before="0" w:beforeAutospacing="0" w:after="0" w:afterAutospacing="0"/>
        <w:ind w:firstLine="851"/>
        <w:jc w:val="both"/>
        <w:textAlignment w:val="baseline"/>
        <w:rPr>
          <w:rStyle w:val="normaltextrun"/>
          <w:rFonts w:asciiTheme="majorBidi" w:hAnsiTheme="majorBidi" w:cstheme="majorBidi"/>
          <w:lang w:val="lt-LT"/>
        </w:rPr>
      </w:pPr>
      <w:r w:rsidRPr="004902BB">
        <w:rPr>
          <w:rStyle w:val="normaltextrun"/>
          <w:rFonts w:asciiTheme="majorBidi" w:hAnsiTheme="majorBidi" w:cstheme="majorBidi"/>
          <w:lang w:val="lt-LT"/>
        </w:rPr>
        <w:t xml:space="preserve">5.5. </w:t>
      </w:r>
      <w:r w:rsidR="00975724" w:rsidRPr="00975724">
        <w:rPr>
          <w:rFonts w:asciiTheme="majorBidi" w:hAnsiTheme="majorBidi" w:cstheme="majorBidi"/>
          <w:lang w:val="lt-LT"/>
        </w:rPr>
        <w:t>koordinuoja Biuro finansinių ir biudžeto vykdymo ataskaitų rinkinių parengimą ir pateikimą nustatytais terminais;</w:t>
      </w:r>
    </w:p>
    <w:p w14:paraId="4EBA6D29"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5.6. vykdo išankstinę finansų kontrolę;</w:t>
      </w:r>
      <w:r w:rsidRPr="004902BB">
        <w:rPr>
          <w:rStyle w:val="eop"/>
          <w:rFonts w:asciiTheme="majorBidi" w:hAnsiTheme="majorBidi" w:cstheme="majorBidi"/>
          <w:lang w:val="lt-LT"/>
        </w:rPr>
        <w:t> </w:t>
      </w:r>
    </w:p>
    <w:p w14:paraId="7552C99B" w14:textId="7E3F9861" w:rsidR="00975724" w:rsidRDefault="004902BB" w:rsidP="00975724">
      <w:pPr>
        <w:pStyle w:val="paragraph"/>
        <w:spacing w:before="0" w:beforeAutospacing="0" w:after="0" w:afterAutospacing="0"/>
        <w:ind w:firstLine="851"/>
        <w:jc w:val="both"/>
        <w:textAlignment w:val="baseline"/>
        <w:rPr>
          <w:rStyle w:val="normaltextrun"/>
          <w:rFonts w:asciiTheme="majorBidi" w:hAnsiTheme="majorBidi" w:cstheme="majorBidi"/>
          <w:lang w:val="lt-LT"/>
        </w:rPr>
      </w:pPr>
      <w:r w:rsidRPr="004902BB">
        <w:rPr>
          <w:rStyle w:val="normaltextrun"/>
          <w:rFonts w:asciiTheme="majorBidi" w:hAnsiTheme="majorBidi" w:cstheme="majorBidi"/>
          <w:lang w:val="lt-LT"/>
        </w:rPr>
        <w:t xml:space="preserve">5.7. </w:t>
      </w:r>
      <w:r w:rsidR="00975724" w:rsidRPr="00975724">
        <w:rPr>
          <w:rFonts w:asciiTheme="majorBidi" w:hAnsiTheme="majorBidi" w:cstheme="majorBidi"/>
          <w:lang w:val="lt-LT"/>
        </w:rPr>
        <w:t>organizuoja vidaus kontrolės procedūrų įgyvendinimą finansų valdymo srityje;</w:t>
      </w:r>
    </w:p>
    <w:p w14:paraId="0BBDD4E4" w14:textId="6083C8F3"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5.8. </w:t>
      </w:r>
      <w:r w:rsidR="00975724" w:rsidRPr="00975724">
        <w:rPr>
          <w:rFonts w:asciiTheme="majorBidi" w:hAnsiTheme="majorBidi" w:cstheme="majorBidi"/>
          <w:lang w:val="lt-LT"/>
        </w:rPr>
        <w:t>vertina rizikas, susijusias su Biuro finansų valdymu, ir teikia siūlymus Biuro direktoriui dėl jų mažinimo;</w:t>
      </w:r>
      <w:r w:rsidRPr="004902BB">
        <w:rPr>
          <w:rStyle w:val="eop"/>
          <w:rFonts w:asciiTheme="majorBidi" w:hAnsiTheme="majorBidi" w:cstheme="majorBidi"/>
          <w:lang w:val="lt-LT"/>
        </w:rPr>
        <w:t> </w:t>
      </w:r>
    </w:p>
    <w:p w14:paraId="0C9CE2FB" w14:textId="6F812B3A"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5.9. </w:t>
      </w:r>
      <w:r w:rsidR="00975724" w:rsidRPr="00975724">
        <w:rPr>
          <w:rFonts w:asciiTheme="majorBidi" w:hAnsiTheme="majorBidi" w:cstheme="majorBidi"/>
          <w:lang w:val="lt-LT"/>
        </w:rPr>
        <w:t>kontroliuoja Biuro finansinių išteklių naudojimą, pinigų srautus ir įsipareigojimų vykdymą;</w:t>
      </w:r>
      <w:r w:rsidRPr="004902BB">
        <w:rPr>
          <w:rStyle w:val="eop"/>
          <w:rFonts w:asciiTheme="majorBidi" w:hAnsiTheme="majorBidi" w:cstheme="majorBidi"/>
          <w:lang w:val="lt-LT"/>
        </w:rPr>
        <w:t> </w:t>
      </w:r>
    </w:p>
    <w:p w14:paraId="79BC7AD7" w14:textId="12F85A19"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5.10. </w:t>
      </w:r>
      <w:r w:rsidR="00975724" w:rsidRPr="00975724">
        <w:rPr>
          <w:rFonts w:asciiTheme="majorBidi" w:hAnsiTheme="majorBidi" w:cstheme="majorBidi"/>
          <w:lang w:val="lt-LT"/>
        </w:rPr>
        <w:t>koordinuoja Biuro projektų ir programų finansavimą, įskaitant Europos Sąjungos ir kitų išorinių finansavimo šaltinių lėšas</w:t>
      </w:r>
      <w:r w:rsidRPr="004902BB">
        <w:rPr>
          <w:rStyle w:val="normaltextrun"/>
          <w:rFonts w:asciiTheme="majorBidi" w:hAnsiTheme="majorBidi" w:cstheme="majorBidi"/>
          <w:lang w:val="lt-LT"/>
        </w:rPr>
        <w:t>;</w:t>
      </w:r>
      <w:r w:rsidRPr="004902BB">
        <w:rPr>
          <w:rStyle w:val="eop"/>
          <w:rFonts w:asciiTheme="majorBidi" w:hAnsiTheme="majorBidi" w:cstheme="majorBidi"/>
          <w:lang w:val="lt-LT"/>
        </w:rPr>
        <w:t> </w:t>
      </w:r>
    </w:p>
    <w:p w14:paraId="4EC18B22" w14:textId="4806AB98"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5.11. </w:t>
      </w:r>
      <w:r w:rsidR="00975724" w:rsidRPr="00975724">
        <w:rPr>
          <w:rFonts w:asciiTheme="majorBidi" w:hAnsiTheme="majorBidi" w:cstheme="majorBidi"/>
          <w:lang w:val="lt-LT"/>
        </w:rPr>
        <w:t>teikia siūlymus Biuro direktoriui dėl racionalaus, efektyvaus ir teisėto Biuro lėšų naudojimo;</w:t>
      </w:r>
      <w:r w:rsidRPr="004902BB">
        <w:rPr>
          <w:rStyle w:val="eop"/>
          <w:rFonts w:asciiTheme="majorBidi" w:hAnsiTheme="majorBidi" w:cstheme="majorBidi"/>
          <w:lang w:val="lt-LT"/>
        </w:rPr>
        <w:t> </w:t>
      </w:r>
    </w:p>
    <w:p w14:paraId="72036918" w14:textId="5C0DA730"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5.12. </w:t>
      </w:r>
      <w:r w:rsidR="00975724" w:rsidRPr="00975724">
        <w:rPr>
          <w:rFonts w:asciiTheme="majorBidi" w:hAnsiTheme="majorBidi" w:cstheme="majorBidi"/>
          <w:lang w:val="lt-LT"/>
        </w:rPr>
        <w:t>organizuoja Skyriaus darbuotojų veiklą, paskirsto užduotis, vertina jų veiklos rezultatus;</w:t>
      </w:r>
      <w:r w:rsidRPr="004902BB">
        <w:rPr>
          <w:rStyle w:val="eop"/>
          <w:rFonts w:asciiTheme="majorBidi" w:hAnsiTheme="majorBidi" w:cstheme="majorBidi"/>
          <w:lang w:val="lt-LT"/>
        </w:rPr>
        <w:t> </w:t>
      </w:r>
    </w:p>
    <w:p w14:paraId="07E3C472" w14:textId="2A73A9AB"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5.13. </w:t>
      </w:r>
      <w:r w:rsidR="00975724" w:rsidRPr="004902BB">
        <w:rPr>
          <w:rStyle w:val="normaltextrun"/>
          <w:rFonts w:asciiTheme="majorBidi" w:hAnsiTheme="majorBidi" w:cstheme="majorBidi"/>
          <w:lang w:val="lt-LT"/>
        </w:rPr>
        <w:t>rengia Skyriaus nuostatus, veiklos planus, ataskaitas, darbuotojų pareigybių aprašymus;</w:t>
      </w:r>
      <w:r w:rsidR="00975724" w:rsidRPr="004902BB">
        <w:rPr>
          <w:rStyle w:val="eop"/>
          <w:rFonts w:asciiTheme="majorBidi" w:hAnsiTheme="majorBidi" w:cstheme="majorBidi"/>
          <w:lang w:val="lt-LT"/>
        </w:rPr>
        <w:t> </w:t>
      </w:r>
    </w:p>
    <w:p w14:paraId="2F1E9E7C" w14:textId="77777777" w:rsidR="00975724" w:rsidRDefault="004902BB" w:rsidP="00975724">
      <w:pPr>
        <w:pStyle w:val="paragraph"/>
        <w:spacing w:before="0" w:beforeAutospacing="0" w:after="0" w:afterAutospacing="0"/>
        <w:ind w:firstLine="851"/>
        <w:jc w:val="both"/>
        <w:textAlignment w:val="baseline"/>
        <w:rPr>
          <w:rStyle w:val="eop"/>
          <w:rFonts w:asciiTheme="majorBidi" w:hAnsiTheme="majorBidi" w:cstheme="majorBidi"/>
          <w:lang w:val="lt-LT"/>
        </w:rPr>
      </w:pPr>
      <w:r w:rsidRPr="004902BB">
        <w:rPr>
          <w:rStyle w:val="normaltextrun"/>
          <w:rFonts w:asciiTheme="majorBidi" w:hAnsiTheme="majorBidi" w:cstheme="majorBidi"/>
          <w:lang w:val="lt-LT"/>
        </w:rPr>
        <w:t xml:space="preserve">5.14. </w:t>
      </w:r>
      <w:r w:rsidR="00975724" w:rsidRPr="004902BB">
        <w:rPr>
          <w:rStyle w:val="normaltextrun"/>
          <w:rFonts w:asciiTheme="majorBidi" w:hAnsiTheme="majorBidi" w:cstheme="majorBidi"/>
          <w:lang w:val="lt-LT"/>
        </w:rPr>
        <w:t>dalyvauja Biuro, kitų institucijų ir įstaigų organizuojamuose posėdžiuose ir  pasitarimuose;</w:t>
      </w:r>
      <w:r w:rsidR="00975724" w:rsidRPr="004902BB">
        <w:rPr>
          <w:rStyle w:val="eop"/>
          <w:rFonts w:asciiTheme="majorBidi" w:hAnsiTheme="majorBidi" w:cstheme="majorBidi"/>
          <w:lang w:val="lt-LT"/>
        </w:rPr>
        <w:t> </w:t>
      </w:r>
    </w:p>
    <w:p w14:paraId="73E3A366" w14:textId="7098C085" w:rsidR="004902BB"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5.15. </w:t>
      </w:r>
      <w:r w:rsidR="00975724" w:rsidRPr="00975724">
        <w:rPr>
          <w:rFonts w:asciiTheme="majorBidi" w:hAnsiTheme="majorBidi" w:cstheme="majorBidi"/>
          <w:lang w:val="lt-LT"/>
        </w:rPr>
        <w:t>dalyvauja posėdžiuose, pasitarimuose, darbo grupėse;</w:t>
      </w:r>
      <w:r w:rsidR="00975724">
        <w:rPr>
          <w:rFonts w:asciiTheme="majorBidi" w:hAnsiTheme="majorBidi" w:cstheme="majorBidi"/>
          <w:lang w:val="lt-LT"/>
        </w:rPr>
        <w:t xml:space="preserve"> </w:t>
      </w:r>
    </w:p>
    <w:p w14:paraId="07D37211" w14:textId="77777777" w:rsidR="00975724" w:rsidRDefault="004902BB" w:rsidP="00975724">
      <w:pPr>
        <w:pStyle w:val="paragraph"/>
        <w:spacing w:before="0" w:beforeAutospacing="0" w:after="0" w:afterAutospacing="0"/>
        <w:ind w:firstLine="851"/>
        <w:jc w:val="both"/>
        <w:textAlignment w:val="baseline"/>
        <w:rPr>
          <w:rStyle w:val="eop"/>
          <w:rFonts w:asciiTheme="majorBidi" w:hAnsiTheme="majorBidi" w:cstheme="majorBidi"/>
          <w:color w:val="000000"/>
          <w:lang w:val="lt-LT"/>
        </w:rPr>
      </w:pPr>
      <w:r w:rsidRPr="004902BB">
        <w:rPr>
          <w:rStyle w:val="normaltextrun"/>
          <w:rFonts w:asciiTheme="majorBidi" w:hAnsiTheme="majorBidi" w:cstheme="majorBidi"/>
          <w:lang w:val="lt-LT"/>
        </w:rPr>
        <w:t xml:space="preserve">5.16. </w:t>
      </w:r>
      <w:r w:rsidR="00975724" w:rsidRPr="004902BB">
        <w:rPr>
          <w:rStyle w:val="normaltextrun"/>
          <w:rFonts w:asciiTheme="majorBidi" w:hAnsiTheme="majorBidi" w:cstheme="majorBidi"/>
          <w:color w:val="000000"/>
          <w:lang w:val="lt-LT"/>
        </w:rPr>
        <w:t>Biuro direktoriaus pavedimu pavaduoja kitus darbuotojus jų atostogų, ligos, kvalifikacijos tobulinimo, komandiruotės metu ar jų nesant kitais teisės aktų nustatytais atvejais;</w:t>
      </w:r>
      <w:r w:rsidR="00975724" w:rsidRPr="004902BB">
        <w:rPr>
          <w:rStyle w:val="eop"/>
          <w:rFonts w:asciiTheme="majorBidi" w:hAnsiTheme="majorBidi" w:cstheme="majorBidi"/>
          <w:color w:val="000000"/>
          <w:lang w:val="lt-LT"/>
        </w:rPr>
        <w:t> </w:t>
      </w:r>
    </w:p>
    <w:p w14:paraId="27994827" w14:textId="0741F151" w:rsidR="00975724" w:rsidRPr="004902BB" w:rsidRDefault="004902BB" w:rsidP="00975724">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5.17. </w:t>
      </w:r>
      <w:r w:rsidR="00975724" w:rsidRPr="004902BB">
        <w:rPr>
          <w:rFonts w:asciiTheme="majorBidi" w:eastAsia="Calibri" w:hAnsiTheme="majorBidi" w:cstheme="majorBidi"/>
          <w:lang w:val="lt-LT"/>
        </w:rPr>
        <w:t>pagal kompetenciją</w:t>
      </w:r>
      <w:r w:rsidR="00975724" w:rsidRPr="004902BB">
        <w:rPr>
          <w:rFonts w:asciiTheme="majorBidi" w:hAnsiTheme="majorBidi" w:cstheme="majorBidi"/>
          <w:lang w:val="lt-LT"/>
        </w:rPr>
        <w:t xml:space="preserve"> atlieka kitas Lietuvos Respublikos įstatymais ir kitais teisės aktais, Biuro vidaus teisės aktais nustatytas funkcijas, Biuro direktoriaus pavestas užduotis.</w:t>
      </w:r>
    </w:p>
    <w:p w14:paraId="38E07A68" w14:textId="77777777" w:rsidR="007F3D25" w:rsidRPr="004902BB" w:rsidRDefault="007F3D25" w:rsidP="00FF45CA">
      <w:pPr>
        <w:pStyle w:val="Betarp"/>
        <w:tabs>
          <w:tab w:val="left" w:pos="-90"/>
        </w:tabs>
        <w:suppressAutoHyphens w:val="0"/>
        <w:jc w:val="both"/>
        <w:rPr>
          <w:rFonts w:asciiTheme="majorBidi" w:hAnsiTheme="majorBidi" w:cstheme="majorBidi"/>
          <w:lang w:val="lt-LT"/>
        </w:rPr>
      </w:pPr>
    </w:p>
    <w:p w14:paraId="7C45C0F6" w14:textId="03F09F5B" w:rsidR="00DA599F" w:rsidRPr="004902BB" w:rsidRDefault="09943060" w:rsidP="00646DA5">
      <w:pPr>
        <w:jc w:val="both"/>
        <w:textAlignment w:val="center"/>
        <w:rPr>
          <w:rFonts w:asciiTheme="majorBidi" w:hAnsiTheme="majorBidi" w:cstheme="majorBidi"/>
          <w:sz w:val="24"/>
          <w:szCs w:val="24"/>
        </w:rPr>
      </w:pPr>
      <w:r w:rsidRPr="004902BB">
        <w:rPr>
          <w:rFonts w:asciiTheme="majorBidi" w:hAnsiTheme="majorBidi" w:cstheme="majorBidi"/>
          <w:sz w:val="24"/>
          <w:szCs w:val="24"/>
          <w:lang w:eastAsia="en-US"/>
        </w:rPr>
        <w:t>________________________________</w:t>
      </w:r>
      <w:bookmarkStart w:id="2" w:name="part_50ea349e5ec8425d94a4c881530c8ebb"/>
      <w:bookmarkEnd w:id="2"/>
    </w:p>
    <w:sectPr w:rsidR="00DA599F" w:rsidRPr="004902BB" w:rsidSect="007A5849">
      <w:headerReference w:type="default" r:id="rId8"/>
      <w:footerReference w:type="default" r:id="rId9"/>
      <w:pgSz w:w="11906" w:h="16838"/>
      <w:pgMar w:top="1080" w:right="746"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1E2C2" w14:textId="77777777" w:rsidR="000E6B53" w:rsidRDefault="000E6B53" w:rsidP="0050162E">
      <w:r>
        <w:separator/>
      </w:r>
    </w:p>
  </w:endnote>
  <w:endnote w:type="continuationSeparator" w:id="0">
    <w:p w14:paraId="3A6437CA" w14:textId="77777777" w:rsidR="000E6B53" w:rsidRDefault="000E6B53" w:rsidP="0050162E">
      <w:r>
        <w:continuationSeparator/>
      </w:r>
    </w:p>
  </w:endnote>
  <w:endnote w:type="continuationNotice" w:id="1">
    <w:p w14:paraId="3FA682BD" w14:textId="77777777" w:rsidR="000E6B53" w:rsidRDefault="000E6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08DB2" w14:textId="77777777" w:rsidR="000E6B53" w:rsidRDefault="000E6B53" w:rsidP="0050162E">
      <w:r>
        <w:separator/>
      </w:r>
    </w:p>
  </w:footnote>
  <w:footnote w:type="continuationSeparator" w:id="0">
    <w:p w14:paraId="2A4BBF56" w14:textId="77777777" w:rsidR="000E6B53" w:rsidRDefault="000E6B53" w:rsidP="0050162E">
      <w:r>
        <w:continuationSeparator/>
      </w:r>
    </w:p>
  </w:footnote>
  <w:footnote w:type="continuationNotice" w:id="1">
    <w:p w14:paraId="661C2C82" w14:textId="77777777" w:rsidR="000E6B53" w:rsidRDefault="000E6B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Antrats"/>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4770"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num w:numId="1" w16cid:durableId="1615332748">
    <w:abstractNumId w:val="0"/>
  </w:num>
  <w:num w:numId="2" w16cid:durableId="125062676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11B4A"/>
    <w:rsid w:val="00026B44"/>
    <w:rsid w:val="000305EA"/>
    <w:rsid w:val="000329C2"/>
    <w:rsid w:val="00032C7C"/>
    <w:rsid w:val="000362F1"/>
    <w:rsid w:val="00037081"/>
    <w:rsid w:val="000405DD"/>
    <w:rsid w:val="00057659"/>
    <w:rsid w:val="00060E1F"/>
    <w:rsid w:val="00061552"/>
    <w:rsid w:val="0007039E"/>
    <w:rsid w:val="00072C95"/>
    <w:rsid w:val="00084C51"/>
    <w:rsid w:val="000A5BC5"/>
    <w:rsid w:val="000A7D2D"/>
    <w:rsid w:val="000B40E1"/>
    <w:rsid w:val="000B56AC"/>
    <w:rsid w:val="000B755E"/>
    <w:rsid w:val="000C1A79"/>
    <w:rsid w:val="000C2B28"/>
    <w:rsid w:val="000C3DCA"/>
    <w:rsid w:val="000C3FCE"/>
    <w:rsid w:val="000C571B"/>
    <w:rsid w:val="000D2C4A"/>
    <w:rsid w:val="000D3124"/>
    <w:rsid w:val="000D3B77"/>
    <w:rsid w:val="000D7EF4"/>
    <w:rsid w:val="000E6B53"/>
    <w:rsid w:val="000F0DDF"/>
    <w:rsid w:val="000F319A"/>
    <w:rsid w:val="00101CAF"/>
    <w:rsid w:val="00106658"/>
    <w:rsid w:val="00111835"/>
    <w:rsid w:val="00114C78"/>
    <w:rsid w:val="00133BB8"/>
    <w:rsid w:val="00135C19"/>
    <w:rsid w:val="0013638D"/>
    <w:rsid w:val="001424F3"/>
    <w:rsid w:val="0014316D"/>
    <w:rsid w:val="00163AC8"/>
    <w:rsid w:val="00172069"/>
    <w:rsid w:val="00173D5E"/>
    <w:rsid w:val="00191966"/>
    <w:rsid w:val="00191B79"/>
    <w:rsid w:val="00192896"/>
    <w:rsid w:val="00196519"/>
    <w:rsid w:val="001A3E48"/>
    <w:rsid w:val="001C52F7"/>
    <w:rsid w:val="001C7303"/>
    <w:rsid w:val="001D1434"/>
    <w:rsid w:val="001D41E0"/>
    <w:rsid w:val="001D49BE"/>
    <w:rsid w:val="001D669C"/>
    <w:rsid w:val="001E1EA8"/>
    <w:rsid w:val="001E2A6C"/>
    <w:rsid w:val="001E7AB6"/>
    <w:rsid w:val="001F2EF8"/>
    <w:rsid w:val="002130E4"/>
    <w:rsid w:val="00214665"/>
    <w:rsid w:val="00221181"/>
    <w:rsid w:val="00231241"/>
    <w:rsid w:val="002351AF"/>
    <w:rsid w:val="00235349"/>
    <w:rsid w:val="002419F6"/>
    <w:rsid w:val="002435AA"/>
    <w:rsid w:val="0024666B"/>
    <w:rsid w:val="00247C34"/>
    <w:rsid w:val="002544AF"/>
    <w:rsid w:val="00254CFF"/>
    <w:rsid w:val="00263032"/>
    <w:rsid w:val="0026462D"/>
    <w:rsid w:val="00265AEB"/>
    <w:rsid w:val="002711D7"/>
    <w:rsid w:val="00274CD0"/>
    <w:rsid w:val="00276B7F"/>
    <w:rsid w:val="00285C36"/>
    <w:rsid w:val="002959D7"/>
    <w:rsid w:val="00296FD0"/>
    <w:rsid w:val="00297545"/>
    <w:rsid w:val="00297623"/>
    <w:rsid w:val="002A3885"/>
    <w:rsid w:val="002B0151"/>
    <w:rsid w:val="002B38E2"/>
    <w:rsid w:val="002B45F8"/>
    <w:rsid w:val="002B6C94"/>
    <w:rsid w:val="002B726E"/>
    <w:rsid w:val="002C1DDE"/>
    <w:rsid w:val="002C6F43"/>
    <w:rsid w:val="002D05BB"/>
    <w:rsid w:val="002D5331"/>
    <w:rsid w:val="002E2AC4"/>
    <w:rsid w:val="002E32AB"/>
    <w:rsid w:val="002E3611"/>
    <w:rsid w:val="002E4D3C"/>
    <w:rsid w:val="002E58A5"/>
    <w:rsid w:val="002E7054"/>
    <w:rsid w:val="002F200A"/>
    <w:rsid w:val="002F200B"/>
    <w:rsid w:val="002F4B98"/>
    <w:rsid w:val="002F7D7E"/>
    <w:rsid w:val="00301F91"/>
    <w:rsid w:val="0030714D"/>
    <w:rsid w:val="003077D0"/>
    <w:rsid w:val="00311155"/>
    <w:rsid w:val="003128B7"/>
    <w:rsid w:val="00323AF2"/>
    <w:rsid w:val="00324AC4"/>
    <w:rsid w:val="003253D7"/>
    <w:rsid w:val="00330BE1"/>
    <w:rsid w:val="00331A0C"/>
    <w:rsid w:val="003327E0"/>
    <w:rsid w:val="0033401B"/>
    <w:rsid w:val="003415F4"/>
    <w:rsid w:val="00347E64"/>
    <w:rsid w:val="00350D74"/>
    <w:rsid w:val="0035395D"/>
    <w:rsid w:val="00370AD5"/>
    <w:rsid w:val="0037236B"/>
    <w:rsid w:val="003743F0"/>
    <w:rsid w:val="00387AD9"/>
    <w:rsid w:val="0039038C"/>
    <w:rsid w:val="00391437"/>
    <w:rsid w:val="003A0AEE"/>
    <w:rsid w:val="003A336C"/>
    <w:rsid w:val="003A60A4"/>
    <w:rsid w:val="003C2DD4"/>
    <w:rsid w:val="003C4FD3"/>
    <w:rsid w:val="003C6CEB"/>
    <w:rsid w:val="003C6D76"/>
    <w:rsid w:val="003C7060"/>
    <w:rsid w:val="003D64E2"/>
    <w:rsid w:val="003F1AED"/>
    <w:rsid w:val="003F2F0E"/>
    <w:rsid w:val="003F7F6F"/>
    <w:rsid w:val="004041CB"/>
    <w:rsid w:val="00415376"/>
    <w:rsid w:val="004166DE"/>
    <w:rsid w:val="004169C3"/>
    <w:rsid w:val="00424CD2"/>
    <w:rsid w:val="00425750"/>
    <w:rsid w:val="00431BDE"/>
    <w:rsid w:val="0044057B"/>
    <w:rsid w:val="004531AA"/>
    <w:rsid w:val="00454CD9"/>
    <w:rsid w:val="00454D36"/>
    <w:rsid w:val="00461557"/>
    <w:rsid w:val="004619E4"/>
    <w:rsid w:val="00464989"/>
    <w:rsid w:val="00465564"/>
    <w:rsid w:val="00471F58"/>
    <w:rsid w:val="004800F3"/>
    <w:rsid w:val="0048065A"/>
    <w:rsid w:val="004842FB"/>
    <w:rsid w:val="00484E74"/>
    <w:rsid w:val="00484F8C"/>
    <w:rsid w:val="004902BB"/>
    <w:rsid w:val="0049136E"/>
    <w:rsid w:val="00491440"/>
    <w:rsid w:val="0049269A"/>
    <w:rsid w:val="004947F5"/>
    <w:rsid w:val="004A3C40"/>
    <w:rsid w:val="004A41A3"/>
    <w:rsid w:val="004A6114"/>
    <w:rsid w:val="004E081B"/>
    <w:rsid w:val="004E2FD0"/>
    <w:rsid w:val="004E487F"/>
    <w:rsid w:val="004E6314"/>
    <w:rsid w:val="004F2466"/>
    <w:rsid w:val="004F3A80"/>
    <w:rsid w:val="004F49D6"/>
    <w:rsid w:val="005004AA"/>
    <w:rsid w:val="0050162E"/>
    <w:rsid w:val="00504C9D"/>
    <w:rsid w:val="0050624B"/>
    <w:rsid w:val="00515AC9"/>
    <w:rsid w:val="00516C5B"/>
    <w:rsid w:val="00522523"/>
    <w:rsid w:val="00526F18"/>
    <w:rsid w:val="00530F91"/>
    <w:rsid w:val="005320B0"/>
    <w:rsid w:val="005328A1"/>
    <w:rsid w:val="00535004"/>
    <w:rsid w:val="005401F2"/>
    <w:rsid w:val="0055383F"/>
    <w:rsid w:val="005574BF"/>
    <w:rsid w:val="00557A53"/>
    <w:rsid w:val="00570489"/>
    <w:rsid w:val="005805A0"/>
    <w:rsid w:val="00585B8D"/>
    <w:rsid w:val="00586035"/>
    <w:rsid w:val="00593013"/>
    <w:rsid w:val="005A046B"/>
    <w:rsid w:val="005B2174"/>
    <w:rsid w:val="005C166B"/>
    <w:rsid w:val="005C306A"/>
    <w:rsid w:val="005D1657"/>
    <w:rsid w:val="005D2181"/>
    <w:rsid w:val="005D6322"/>
    <w:rsid w:val="005D6F64"/>
    <w:rsid w:val="005E4E27"/>
    <w:rsid w:val="005E768C"/>
    <w:rsid w:val="005F6E13"/>
    <w:rsid w:val="005F7E61"/>
    <w:rsid w:val="0060082F"/>
    <w:rsid w:val="00603506"/>
    <w:rsid w:val="006036B5"/>
    <w:rsid w:val="006077E4"/>
    <w:rsid w:val="00622F3F"/>
    <w:rsid w:val="00633740"/>
    <w:rsid w:val="00634700"/>
    <w:rsid w:val="00643CBA"/>
    <w:rsid w:val="00646D79"/>
    <w:rsid w:val="00646DA5"/>
    <w:rsid w:val="006479F9"/>
    <w:rsid w:val="00650C09"/>
    <w:rsid w:val="006545A0"/>
    <w:rsid w:val="00657A0A"/>
    <w:rsid w:val="00672825"/>
    <w:rsid w:val="0067348C"/>
    <w:rsid w:val="0067385B"/>
    <w:rsid w:val="00675A67"/>
    <w:rsid w:val="00677133"/>
    <w:rsid w:val="006952B1"/>
    <w:rsid w:val="006959FC"/>
    <w:rsid w:val="006A0491"/>
    <w:rsid w:val="006A0596"/>
    <w:rsid w:val="006A3AF3"/>
    <w:rsid w:val="006B429A"/>
    <w:rsid w:val="006C3AAE"/>
    <w:rsid w:val="006D6BDF"/>
    <w:rsid w:val="006E0346"/>
    <w:rsid w:val="006F2BF8"/>
    <w:rsid w:val="006F2F2B"/>
    <w:rsid w:val="006F5F70"/>
    <w:rsid w:val="007109BB"/>
    <w:rsid w:val="007141CD"/>
    <w:rsid w:val="00715C63"/>
    <w:rsid w:val="00721ACD"/>
    <w:rsid w:val="007307B8"/>
    <w:rsid w:val="007333FA"/>
    <w:rsid w:val="00737F87"/>
    <w:rsid w:val="00740B94"/>
    <w:rsid w:val="007413FB"/>
    <w:rsid w:val="007423AF"/>
    <w:rsid w:val="007436CE"/>
    <w:rsid w:val="007439AE"/>
    <w:rsid w:val="0075219B"/>
    <w:rsid w:val="00755033"/>
    <w:rsid w:val="00756C73"/>
    <w:rsid w:val="007672C7"/>
    <w:rsid w:val="0077458E"/>
    <w:rsid w:val="00775C21"/>
    <w:rsid w:val="007912AD"/>
    <w:rsid w:val="0079483C"/>
    <w:rsid w:val="007A44F0"/>
    <w:rsid w:val="007A5849"/>
    <w:rsid w:val="007B0905"/>
    <w:rsid w:val="007B15A1"/>
    <w:rsid w:val="007B2698"/>
    <w:rsid w:val="007B33D6"/>
    <w:rsid w:val="007C2892"/>
    <w:rsid w:val="007D0C7B"/>
    <w:rsid w:val="007D413D"/>
    <w:rsid w:val="007E0958"/>
    <w:rsid w:val="007E27D6"/>
    <w:rsid w:val="007E6878"/>
    <w:rsid w:val="007F0A79"/>
    <w:rsid w:val="007F3D25"/>
    <w:rsid w:val="007F5CD1"/>
    <w:rsid w:val="007F6FDB"/>
    <w:rsid w:val="00804AD8"/>
    <w:rsid w:val="00804EDB"/>
    <w:rsid w:val="008148F6"/>
    <w:rsid w:val="008243B8"/>
    <w:rsid w:val="00826CD2"/>
    <w:rsid w:val="00831B92"/>
    <w:rsid w:val="00833135"/>
    <w:rsid w:val="00855727"/>
    <w:rsid w:val="00857C81"/>
    <w:rsid w:val="008636BC"/>
    <w:rsid w:val="008645E6"/>
    <w:rsid w:val="00870DA0"/>
    <w:rsid w:val="00886A4B"/>
    <w:rsid w:val="00887F44"/>
    <w:rsid w:val="008908B8"/>
    <w:rsid w:val="00893853"/>
    <w:rsid w:val="008A0517"/>
    <w:rsid w:val="008A405D"/>
    <w:rsid w:val="008A4255"/>
    <w:rsid w:val="008A5C8C"/>
    <w:rsid w:val="008D449C"/>
    <w:rsid w:val="008E436E"/>
    <w:rsid w:val="008E4F2B"/>
    <w:rsid w:val="008E530F"/>
    <w:rsid w:val="008E5D94"/>
    <w:rsid w:val="008E71A1"/>
    <w:rsid w:val="00900525"/>
    <w:rsid w:val="009044A1"/>
    <w:rsid w:val="00906F9F"/>
    <w:rsid w:val="009103C8"/>
    <w:rsid w:val="0091648D"/>
    <w:rsid w:val="009179EB"/>
    <w:rsid w:val="00920569"/>
    <w:rsid w:val="00923367"/>
    <w:rsid w:val="00923D59"/>
    <w:rsid w:val="00926C73"/>
    <w:rsid w:val="00930ABE"/>
    <w:rsid w:val="0093429F"/>
    <w:rsid w:val="009342E1"/>
    <w:rsid w:val="00937DF8"/>
    <w:rsid w:val="00941F8D"/>
    <w:rsid w:val="009460CB"/>
    <w:rsid w:val="00955E9A"/>
    <w:rsid w:val="00956C90"/>
    <w:rsid w:val="0096246C"/>
    <w:rsid w:val="00975724"/>
    <w:rsid w:val="00976335"/>
    <w:rsid w:val="00980803"/>
    <w:rsid w:val="00983224"/>
    <w:rsid w:val="00996E2A"/>
    <w:rsid w:val="009A06C4"/>
    <w:rsid w:val="009A49DC"/>
    <w:rsid w:val="009B4DEA"/>
    <w:rsid w:val="009C03CE"/>
    <w:rsid w:val="009C13A7"/>
    <w:rsid w:val="009C5F5E"/>
    <w:rsid w:val="009D6573"/>
    <w:rsid w:val="009D78CB"/>
    <w:rsid w:val="009E7257"/>
    <w:rsid w:val="009E7939"/>
    <w:rsid w:val="009F6C34"/>
    <w:rsid w:val="009F6EFF"/>
    <w:rsid w:val="00A01824"/>
    <w:rsid w:val="00A05277"/>
    <w:rsid w:val="00A074CF"/>
    <w:rsid w:val="00A25A59"/>
    <w:rsid w:val="00A3278C"/>
    <w:rsid w:val="00A35793"/>
    <w:rsid w:val="00A40D9E"/>
    <w:rsid w:val="00A426E4"/>
    <w:rsid w:val="00A4568A"/>
    <w:rsid w:val="00A45A35"/>
    <w:rsid w:val="00A47CF3"/>
    <w:rsid w:val="00A50245"/>
    <w:rsid w:val="00A50C2E"/>
    <w:rsid w:val="00A528FE"/>
    <w:rsid w:val="00A5593B"/>
    <w:rsid w:val="00A617D3"/>
    <w:rsid w:val="00A67D05"/>
    <w:rsid w:val="00A724F6"/>
    <w:rsid w:val="00A73D12"/>
    <w:rsid w:val="00A80AD1"/>
    <w:rsid w:val="00A82164"/>
    <w:rsid w:val="00A82B8E"/>
    <w:rsid w:val="00A83166"/>
    <w:rsid w:val="00A84642"/>
    <w:rsid w:val="00A84E8C"/>
    <w:rsid w:val="00A85A47"/>
    <w:rsid w:val="00A9214A"/>
    <w:rsid w:val="00A92510"/>
    <w:rsid w:val="00A93692"/>
    <w:rsid w:val="00A938B0"/>
    <w:rsid w:val="00AB1E6D"/>
    <w:rsid w:val="00AC08CB"/>
    <w:rsid w:val="00AC2C69"/>
    <w:rsid w:val="00AC2CBD"/>
    <w:rsid w:val="00AC5B5F"/>
    <w:rsid w:val="00AC655E"/>
    <w:rsid w:val="00AD213C"/>
    <w:rsid w:val="00AD4227"/>
    <w:rsid w:val="00AD6244"/>
    <w:rsid w:val="00AD7F23"/>
    <w:rsid w:val="00AE6572"/>
    <w:rsid w:val="00AF057D"/>
    <w:rsid w:val="00AF2692"/>
    <w:rsid w:val="00AF456C"/>
    <w:rsid w:val="00AF4B23"/>
    <w:rsid w:val="00AF6475"/>
    <w:rsid w:val="00B00D42"/>
    <w:rsid w:val="00B063A4"/>
    <w:rsid w:val="00B13D8B"/>
    <w:rsid w:val="00B16825"/>
    <w:rsid w:val="00B20148"/>
    <w:rsid w:val="00B24577"/>
    <w:rsid w:val="00B26919"/>
    <w:rsid w:val="00B301D2"/>
    <w:rsid w:val="00B33752"/>
    <w:rsid w:val="00B348A2"/>
    <w:rsid w:val="00B41E98"/>
    <w:rsid w:val="00B41FB6"/>
    <w:rsid w:val="00B429A2"/>
    <w:rsid w:val="00B46E29"/>
    <w:rsid w:val="00B5111A"/>
    <w:rsid w:val="00B5120B"/>
    <w:rsid w:val="00B51B5C"/>
    <w:rsid w:val="00B7048B"/>
    <w:rsid w:val="00B70D5F"/>
    <w:rsid w:val="00B72360"/>
    <w:rsid w:val="00B74A19"/>
    <w:rsid w:val="00B76255"/>
    <w:rsid w:val="00B80E14"/>
    <w:rsid w:val="00B827E3"/>
    <w:rsid w:val="00B95A5F"/>
    <w:rsid w:val="00B96F60"/>
    <w:rsid w:val="00B97DE9"/>
    <w:rsid w:val="00BA3C0A"/>
    <w:rsid w:val="00BA3D17"/>
    <w:rsid w:val="00BA6167"/>
    <w:rsid w:val="00BC0230"/>
    <w:rsid w:val="00BD4B96"/>
    <w:rsid w:val="00BD53B6"/>
    <w:rsid w:val="00BE0482"/>
    <w:rsid w:val="00BE2223"/>
    <w:rsid w:val="00BE3A73"/>
    <w:rsid w:val="00BF18CB"/>
    <w:rsid w:val="00BF5C8F"/>
    <w:rsid w:val="00BF7448"/>
    <w:rsid w:val="00BF7E1F"/>
    <w:rsid w:val="00C006F5"/>
    <w:rsid w:val="00C03B14"/>
    <w:rsid w:val="00C12147"/>
    <w:rsid w:val="00C148DE"/>
    <w:rsid w:val="00C157A9"/>
    <w:rsid w:val="00C17688"/>
    <w:rsid w:val="00C200D9"/>
    <w:rsid w:val="00C269C8"/>
    <w:rsid w:val="00C270C8"/>
    <w:rsid w:val="00C3699C"/>
    <w:rsid w:val="00C41466"/>
    <w:rsid w:val="00C41690"/>
    <w:rsid w:val="00C446C8"/>
    <w:rsid w:val="00C47FED"/>
    <w:rsid w:val="00C60331"/>
    <w:rsid w:val="00C630CE"/>
    <w:rsid w:val="00C6375F"/>
    <w:rsid w:val="00C65C1F"/>
    <w:rsid w:val="00C73443"/>
    <w:rsid w:val="00C74D0B"/>
    <w:rsid w:val="00C80A30"/>
    <w:rsid w:val="00C80E39"/>
    <w:rsid w:val="00C937C8"/>
    <w:rsid w:val="00C93F42"/>
    <w:rsid w:val="00C93FBD"/>
    <w:rsid w:val="00CB3C0B"/>
    <w:rsid w:val="00CB4CB5"/>
    <w:rsid w:val="00CC1270"/>
    <w:rsid w:val="00CC4313"/>
    <w:rsid w:val="00CD0EF1"/>
    <w:rsid w:val="00CD1433"/>
    <w:rsid w:val="00CF2813"/>
    <w:rsid w:val="00CF4B0D"/>
    <w:rsid w:val="00CF5053"/>
    <w:rsid w:val="00CF5091"/>
    <w:rsid w:val="00CF76FC"/>
    <w:rsid w:val="00D01242"/>
    <w:rsid w:val="00D02B99"/>
    <w:rsid w:val="00D0314D"/>
    <w:rsid w:val="00D037CA"/>
    <w:rsid w:val="00D077FD"/>
    <w:rsid w:val="00D15CF2"/>
    <w:rsid w:val="00D15EC1"/>
    <w:rsid w:val="00D162EB"/>
    <w:rsid w:val="00D22AAF"/>
    <w:rsid w:val="00D22D1A"/>
    <w:rsid w:val="00D23E47"/>
    <w:rsid w:val="00D47284"/>
    <w:rsid w:val="00D47FE6"/>
    <w:rsid w:val="00D50642"/>
    <w:rsid w:val="00D51B60"/>
    <w:rsid w:val="00D57F27"/>
    <w:rsid w:val="00D60E77"/>
    <w:rsid w:val="00D614F6"/>
    <w:rsid w:val="00D71DD2"/>
    <w:rsid w:val="00D75AEA"/>
    <w:rsid w:val="00D76B6C"/>
    <w:rsid w:val="00D80AA1"/>
    <w:rsid w:val="00D80B8E"/>
    <w:rsid w:val="00D8385E"/>
    <w:rsid w:val="00D83B9B"/>
    <w:rsid w:val="00D91180"/>
    <w:rsid w:val="00D915E3"/>
    <w:rsid w:val="00D92147"/>
    <w:rsid w:val="00D92FBA"/>
    <w:rsid w:val="00D93B91"/>
    <w:rsid w:val="00D95E4B"/>
    <w:rsid w:val="00DA0D29"/>
    <w:rsid w:val="00DA18AF"/>
    <w:rsid w:val="00DA19EF"/>
    <w:rsid w:val="00DA599F"/>
    <w:rsid w:val="00DA6149"/>
    <w:rsid w:val="00DA705C"/>
    <w:rsid w:val="00DB6C7C"/>
    <w:rsid w:val="00DB71B4"/>
    <w:rsid w:val="00DB74FC"/>
    <w:rsid w:val="00DC0226"/>
    <w:rsid w:val="00DC1EC0"/>
    <w:rsid w:val="00DC367F"/>
    <w:rsid w:val="00DC575F"/>
    <w:rsid w:val="00DD43BF"/>
    <w:rsid w:val="00DE6260"/>
    <w:rsid w:val="00E1081B"/>
    <w:rsid w:val="00E21638"/>
    <w:rsid w:val="00E259EF"/>
    <w:rsid w:val="00E315F3"/>
    <w:rsid w:val="00E35230"/>
    <w:rsid w:val="00E362B5"/>
    <w:rsid w:val="00E36F8A"/>
    <w:rsid w:val="00E43BBD"/>
    <w:rsid w:val="00E46366"/>
    <w:rsid w:val="00E46B5C"/>
    <w:rsid w:val="00E545FB"/>
    <w:rsid w:val="00E61295"/>
    <w:rsid w:val="00E61ABD"/>
    <w:rsid w:val="00E6221D"/>
    <w:rsid w:val="00E766AD"/>
    <w:rsid w:val="00E83640"/>
    <w:rsid w:val="00E83BC0"/>
    <w:rsid w:val="00E83E34"/>
    <w:rsid w:val="00E85FE1"/>
    <w:rsid w:val="00E86CE6"/>
    <w:rsid w:val="00E93EB4"/>
    <w:rsid w:val="00E94007"/>
    <w:rsid w:val="00EB2426"/>
    <w:rsid w:val="00EB324A"/>
    <w:rsid w:val="00EC1324"/>
    <w:rsid w:val="00EC17DF"/>
    <w:rsid w:val="00EC198E"/>
    <w:rsid w:val="00EC3E79"/>
    <w:rsid w:val="00EC7DCC"/>
    <w:rsid w:val="00EF4B3F"/>
    <w:rsid w:val="00EF4DC2"/>
    <w:rsid w:val="00EF6C83"/>
    <w:rsid w:val="00F17C68"/>
    <w:rsid w:val="00F212AB"/>
    <w:rsid w:val="00F248D1"/>
    <w:rsid w:val="00F26FAB"/>
    <w:rsid w:val="00F2711B"/>
    <w:rsid w:val="00F3653E"/>
    <w:rsid w:val="00F53056"/>
    <w:rsid w:val="00F631A7"/>
    <w:rsid w:val="00F67A3F"/>
    <w:rsid w:val="00F70050"/>
    <w:rsid w:val="00F7315D"/>
    <w:rsid w:val="00F73164"/>
    <w:rsid w:val="00F74DF0"/>
    <w:rsid w:val="00F76679"/>
    <w:rsid w:val="00F82873"/>
    <w:rsid w:val="00F840E4"/>
    <w:rsid w:val="00F85C54"/>
    <w:rsid w:val="00F907C4"/>
    <w:rsid w:val="00F90E5F"/>
    <w:rsid w:val="00F9488C"/>
    <w:rsid w:val="00F97EF0"/>
    <w:rsid w:val="00FA3878"/>
    <w:rsid w:val="00FA474D"/>
    <w:rsid w:val="00FA4B22"/>
    <w:rsid w:val="00FA7FAF"/>
    <w:rsid w:val="00FB12F5"/>
    <w:rsid w:val="00FB1936"/>
    <w:rsid w:val="00FB53B4"/>
    <w:rsid w:val="00FC1985"/>
    <w:rsid w:val="00FF094C"/>
    <w:rsid w:val="00FF45CA"/>
    <w:rsid w:val="09943060"/>
    <w:rsid w:val="0F7D32DA"/>
    <w:rsid w:val="186072DC"/>
    <w:rsid w:val="20663C05"/>
    <w:rsid w:val="27F60EEB"/>
    <w:rsid w:val="2CAECBA9"/>
    <w:rsid w:val="3193DD45"/>
    <w:rsid w:val="32CD4833"/>
    <w:rsid w:val="3EDD24D7"/>
    <w:rsid w:val="439D499C"/>
    <w:rsid w:val="44168642"/>
    <w:rsid w:val="50473A60"/>
    <w:rsid w:val="506E91E7"/>
    <w:rsid w:val="52BDC052"/>
    <w:rsid w:val="66524DC3"/>
    <w:rsid w:val="6BD5B9DA"/>
    <w:rsid w:val="7B9192E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58968EF3-A21A-44A4-B933-B2CC9C3E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A53"/>
    <w:pPr>
      <w:suppressAutoHyphens/>
    </w:pPr>
    <w:rPr>
      <w:rFonts w:ascii="Times New Roman" w:eastAsia="Times New Roman" w:hAnsi="Times New Roman"/>
      <w:lang w:eastAsia="ar-SA"/>
    </w:rPr>
  </w:style>
  <w:style w:type="paragraph" w:styleId="Antrat2">
    <w:name w:val="heading 2"/>
    <w:basedOn w:val="prastasis"/>
    <w:next w:val="prastasis"/>
    <w:link w:val="Antrat2Diagrama"/>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ableContents">
    <w:name w:val="Table Contents"/>
    <w:basedOn w:val="prastasis"/>
    <w:rsid w:val="007141CD"/>
    <w:pPr>
      <w:suppressLineNumbers/>
    </w:pPr>
  </w:style>
  <w:style w:type="paragraph" w:styleId="Debesliotekstas">
    <w:name w:val="Balloon Text"/>
    <w:basedOn w:val="prastasis"/>
    <w:link w:val="DebesliotekstasDiagrama"/>
    <w:uiPriority w:val="99"/>
    <w:semiHidden/>
    <w:unhideWhenUsed/>
    <w:rsid w:val="005004AA"/>
    <w:rPr>
      <w:rFonts w:ascii="Segoe UI" w:hAnsi="Segoe UI"/>
      <w:sz w:val="18"/>
      <w:szCs w:val="18"/>
      <w:lang w:val="en-GB"/>
    </w:rPr>
  </w:style>
  <w:style w:type="character" w:customStyle="1" w:styleId="DebesliotekstasDiagrama">
    <w:name w:val="Debesėlio tekstas Diagrama"/>
    <w:link w:val="Debesliotekstas"/>
    <w:uiPriority w:val="99"/>
    <w:semiHidden/>
    <w:rsid w:val="005004AA"/>
    <w:rPr>
      <w:rFonts w:ascii="Segoe UI" w:eastAsia="Times New Roman" w:hAnsi="Segoe UI" w:cs="Segoe UI"/>
      <w:sz w:val="18"/>
      <w:szCs w:val="18"/>
      <w:lang w:val="en-GB" w:eastAsia="ar-SA"/>
    </w:rPr>
  </w:style>
  <w:style w:type="paragraph" w:styleId="Betarp">
    <w:name w:val="No Spacing"/>
    <w:uiPriority w:val="1"/>
    <w:qFormat/>
    <w:rsid w:val="00E21638"/>
    <w:pPr>
      <w:suppressAutoHyphens/>
    </w:pPr>
    <w:rPr>
      <w:rFonts w:ascii="Times New Roman" w:eastAsia="Times New Roman" w:hAnsi="Times New Roman"/>
      <w:sz w:val="24"/>
      <w:szCs w:val="24"/>
      <w:lang w:val="en-US" w:eastAsia="ar-SA"/>
    </w:rPr>
  </w:style>
  <w:style w:type="paragraph" w:styleId="Sraopastraipa">
    <w:name w:val="List Paragraph"/>
    <w:basedOn w:val="prastasis"/>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Antrat2Diagrama">
    <w:name w:val="Antraštė 2 Diagrama"/>
    <w:link w:val="Antrat2"/>
    <w:uiPriority w:val="9"/>
    <w:rsid w:val="00F7315D"/>
    <w:rPr>
      <w:rFonts w:ascii="Calibri Light" w:eastAsia="Times New Roman" w:hAnsi="Calibri Light" w:cs="Times New Roman"/>
      <w:b/>
      <w:bCs/>
      <w:i/>
      <w:iCs/>
      <w:sz w:val="28"/>
      <w:szCs w:val="28"/>
      <w:lang w:val="en-GB" w:eastAsia="ar-SA"/>
    </w:rPr>
  </w:style>
  <w:style w:type="paragraph" w:styleId="Antrats">
    <w:name w:val="header"/>
    <w:basedOn w:val="prastasis"/>
    <w:link w:val="AntratsDiagrama"/>
    <w:uiPriority w:val="99"/>
    <w:unhideWhenUsed/>
    <w:rsid w:val="0050162E"/>
    <w:pPr>
      <w:tabs>
        <w:tab w:val="center" w:pos="4513"/>
        <w:tab w:val="right" w:pos="9026"/>
      </w:tabs>
    </w:pPr>
    <w:rPr>
      <w:lang w:val="x-none"/>
    </w:rPr>
  </w:style>
  <w:style w:type="character" w:customStyle="1" w:styleId="AntratsDiagrama">
    <w:name w:val="Antraštės Diagrama"/>
    <w:link w:val="Antrats"/>
    <w:uiPriority w:val="99"/>
    <w:rsid w:val="0050162E"/>
    <w:rPr>
      <w:rFonts w:ascii="Times New Roman" w:eastAsia="Times New Roman" w:hAnsi="Times New Roman"/>
      <w:lang w:eastAsia="ar-SA"/>
    </w:rPr>
  </w:style>
  <w:style w:type="paragraph" w:styleId="Porat">
    <w:name w:val="footer"/>
    <w:basedOn w:val="prastasis"/>
    <w:link w:val="PoratDiagrama"/>
    <w:uiPriority w:val="99"/>
    <w:unhideWhenUsed/>
    <w:rsid w:val="0050162E"/>
    <w:pPr>
      <w:tabs>
        <w:tab w:val="center" w:pos="4513"/>
        <w:tab w:val="right" w:pos="9026"/>
      </w:tabs>
    </w:pPr>
    <w:rPr>
      <w:lang w:val="x-none"/>
    </w:rPr>
  </w:style>
  <w:style w:type="character" w:customStyle="1" w:styleId="PoratDiagrama">
    <w:name w:val="Poraštė Diagrama"/>
    <w:link w:val="Porat"/>
    <w:uiPriority w:val="99"/>
    <w:rsid w:val="0050162E"/>
    <w:rPr>
      <w:rFonts w:ascii="Times New Roman" w:eastAsia="Times New Roman" w:hAnsi="Times New Roman"/>
      <w:lang w:eastAsia="ar-SA"/>
    </w:rPr>
  </w:style>
  <w:style w:type="character" w:styleId="Komentaronuoroda">
    <w:name w:val="annotation reference"/>
    <w:uiPriority w:val="99"/>
    <w:semiHidden/>
    <w:unhideWhenUsed/>
    <w:rsid w:val="00350D74"/>
    <w:rPr>
      <w:sz w:val="16"/>
      <w:szCs w:val="16"/>
    </w:rPr>
  </w:style>
  <w:style w:type="paragraph" w:styleId="Komentarotekstas">
    <w:name w:val="annotation text"/>
    <w:basedOn w:val="prastasis"/>
    <w:link w:val="KomentarotekstasDiagrama"/>
    <w:uiPriority w:val="99"/>
    <w:unhideWhenUsed/>
    <w:rsid w:val="00350D74"/>
  </w:style>
  <w:style w:type="character" w:customStyle="1" w:styleId="KomentarotekstasDiagrama">
    <w:name w:val="Komentaro tekstas Diagrama"/>
    <w:link w:val="Komentarotekstas"/>
    <w:uiPriority w:val="99"/>
    <w:rsid w:val="00350D74"/>
    <w:rPr>
      <w:rFonts w:ascii="Times New Roman" w:eastAsia="Times New Roman" w:hAnsi="Times New Roman"/>
      <w:lang w:eastAsia="ar-SA"/>
    </w:rPr>
  </w:style>
  <w:style w:type="paragraph" w:styleId="Komentarotema">
    <w:name w:val="annotation subject"/>
    <w:basedOn w:val="Komentarotekstas"/>
    <w:next w:val="Komentarotekstas"/>
    <w:link w:val="KomentarotemaDiagrama"/>
    <w:uiPriority w:val="99"/>
    <w:semiHidden/>
    <w:unhideWhenUsed/>
    <w:rsid w:val="00350D74"/>
    <w:rPr>
      <w:b/>
      <w:bCs/>
    </w:rPr>
  </w:style>
  <w:style w:type="character" w:customStyle="1" w:styleId="KomentarotemaDiagrama">
    <w:name w:val="Komentaro tema Diagrama"/>
    <w:link w:val="Komentarotema"/>
    <w:uiPriority w:val="99"/>
    <w:semiHidden/>
    <w:rsid w:val="00350D74"/>
    <w:rPr>
      <w:rFonts w:ascii="Times New Roman" w:eastAsia="Times New Roman" w:hAnsi="Times New Roman"/>
      <w:b/>
      <w:bCs/>
      <w:lang w:eastAsia="ar-SA"/>
    </w:rPr>
  </w:style>
  <w:style w:type="paragraph" w:customStyle="1" w:styleId="paragraph">
    <w:name w:val="paragraph"/>
    <w:basedOn w:val="prastasis"/>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Numatytasispastraiposriftas"/>
    <w:rsid w:val="000362F1"/>
  </w:style>
  <w:style w:type="character" w:customStyle="1" w:styleId="eop">
    <w:name w:val="eop"/>
    <w:basedOn w:val="Numatytasispastraiposriftas"/>
    <w:rsid w:val="000362F1"/>
  </w:style>
  <w:style w:type="character" w:styleId="Emfaz">
    <w:name w:val="Emphasis"/>
    <w:basedOn w:val="Numatytasispastraiposriftas"/>
    <w:uiPriority w:val="20"/>
    <w:qFormat/>
    <w:rsid w:val="00886A4B"/>
    <w:rPr>
      <w:i/>
      <w:iCs/>
    </w:rPr>
  </w:style>
  <w:style w:type="character" w:customStyle="1" w:styleId="bluebox1">
    <w:name w:val="bluebox1"/>
    <w:rsid w:val="00804AD8"/>
  </w:style>
  <w:style w:type="paragraph" w:styleId="prastasiniatinklio">
    <w:name w:val="Normal (Web)"/>
    <w:basedOn w:val="prastasis"/>
    <w:uiPriority w:val="99"/>
    <w:unhideWhenUsed/>
    <w:rsid w:val="00FF45CA"/>
    <w:pPr>
      <w:suppressAutoHyphens w:val="0"/>
      <w:spacing w:before="100" w:beforeAutospacing="1" w:after="100" w:afterAutospacing="1"/>
    </w:pPr>
    <w:rPr>
      <w:sz w:val="24"/>
      <w:szCs w:val="24"/>
      <w:lang w:val="en-US" w:eastAsia="en-US"/>
    </w:rPr>
  </w:style>
  <w:style w:type="paragraph" w:styleId="Pataisymai">
    <w:name w:val="Revision"/>
    <w:hidden/>
    <w:uiPriority w:val="99"/>
    <w:semiHidden/>
    <w:rsid w:val="00CD1433"/>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8306">
      <w:bodyDiv w:val="1"/>
      <w:marLeft w:val="0"/>
      <w:marRight w:val="0"/>
      <w:marTop w:val="0"/>
      <w:marBottom w:val="0"/>
      <w:divBdr>
        <w:top w:val="none" w:sz="0" w:space="0" w:color="auto"/>
        <w:left w:val="none" w:sz="0" w:space="0" w:color="auto"/>
        <w:bottom w:val="none" w:sz="0" w:space="0" w:color="auto"/>
        <w:right w:val="none" w:sz="0" w:space="0" w:color="auto"/>
      </w:divBdr>
    </w:div>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sChild>
    </w:div>
    <w:div w:id="413478243">
      <w:bodyDiv w:val="1"/>
      <w:marLeft w:val="0"/>
      <w:marRight w:val="0"/>
      <w:marTop w:val="0"/>
      <w:marBottom w:val="0"/>
      <w:divBdr>
        <w:top w:val="none" w:sz="0" w:space="0" w:color="auto"/>
        <w:left w:val="none" w:sz="0" w:space="0" w:color="auto"/>
        <w:bottom w:val="none" w:sz="0" w:space="0" w:color="auto"/>
        <w:right w:val="none" w:sz="0" w:space="0" w:color="auto"/>
      </w:divBdr>
      <w:divsChild>
        <w:div w:id="2124689890">
          <w:marLeft w:val="0"/>
          <w:marRight w:val="0"/>
          <w:marTop w:val="0"/>
          <w:marBottom w:val="0"/>
          <w:divBdr>
            <w:top w:val="none" w:sz="0" w:space="0" w:color="auto"/>
            <w:left w:val="none" w:sz="0" w:space="0" w:color="auto"/>
            <w:bottom w:val="none" w:sz="0" w:space="0" w:color="auto"/>
            <w:right w:val="none" w:sz="0" w:space="0" w:color="auto"/>
          </w:divBdr>
        </w:div>
        <w:div w:id="1140078492">
          <w:marLeft w:val="0"/>
          <w:marRight w:val="0"/>
          <w:marTop w:val="0"/>
          <w:marBottom w:val="0"/>
          <w:divBdr>
            <w:top w:val="none" w:sz="0" w:space="0" w:color="auto"/>
            <w:left w:val="none" w:sz="0" w:space="0" w:color="auto"/>
            <w:bottom w:val="none" w:sz="0" w:space="0" w:color="auto"/>
            <w:right w:val="none" w:sz="0" w:space="0" w:color="auto"/>
          </w:divBdr>
        </w:div>
        <w:div w:id="1649019201">
          <w:marLeft w:val="0"/>
          <w:marRight w:val="0"/>
          <w:marTop w:val="0"/>
          <w:marBottom w:val="0"/>
          <w:divBdr>
            <w:top w:val="none" w:sz="0" w:space="0" w:color="auto"/>
            <w:left w:val="none" w:sz="0" w:space="0" w:color="auto"/>
            <w:bottom w:val="none" w:sz="0" w:space="0" w:color="auto"/>
            <w:right w:val="none" w:sz="0" w:space="0" w:color="auto"/>
          </w:divBdr>
        </w:div>
        <w:div w:id="359664584">
          <w:marLeft w:val="0"/>
          <w:marRight w:val="0"/>
          <w:marTop w:val="0"/>
          <w:marBottom w:val="0"/>
          <w:divBdr>
            <w:top w:val="none" w:sz="0" w:space="0" w:color="auto"/>
            <w:left w:val="none" w:sz="0" w:space="0" w:color="auto"/>
            <w:bottom w:val="none" w:sz="0" w:space="0" w:color="auto"/>
            <w:right w:val="none" w:sz="0" w:space="0" w:color="auto"/>
          </w:divBdr>
        </w:div>
        <w:div w:id="1973559134">
          <w:marLeft w:val="0"/>
          <w:marRight w:val="0"/>
          <w:marTop w:val="0"/>
          <w:marBottom w:val="0"/>
          <w:divBdr>
            <w:top w:val="none" w:sz="0" w:space="0" w:color="auto"/>
            <w:left w:val="none" w:sz="0" w:space="0" w:color="auto"/>
            <w:bottom w:val="none" w:sz="0" w:space="0" w:color="auto"/>
            <w:right w:val="none" w:sz="0" w:space="0" w:color="auto"/>
          </w:divBdr>
        </w:div>
        <w:div w:id="2094626156">
          <w:marLeft w:val="0"/>
          <w:marRight w:val="0"/>
          <w:marTop w:val="0"/>
          <w:marBottom w:val="0"/>
          <w:divBdr>
            <w:top w:val="none" w:sz="0" w:space="0" w:color="auto"/>
            <w:left w:val="none" w:sz="0" w:space="0" w:color="auto"/>
            <w:bottom w:val="none" w:sz="0" w:space="0" w:color="auto"/>
            <w:right w:val="none" w:sz="0" w:space="0" w:color="auto"/>
          </w:divBdr>
        </w:div>
        <w:div w:id="1553036901">
          <w:marLeft w:val="0"/>
          <w:marRight w:val="0"/>
          <w:marTop w:val="0"/>
          <w:marBottom w:val="0"/>
          <w:divBdr>
            <w:top w:val="none" w:sz="0" w:space="0" w:color="auto"/>
            <w:left w:val="none" w:sz="0" w:space="0" w:color="auto"/>
            <w:bottom w:val="none" w:sz="0" w:space="0" w:color="auto"/>
            <w:right w:val="none" w:sz="0" w:space="0" w:color="auto"/>
          </w:divBdr>
        </w:div>
        <w:div w:id="748770464">
          <w:marLeft w:val="0"/>
          <w:marRight w:val="0"/>
          <w:marTop w:val="0"/>
          <w:marBottom w:val="0"/>
          <w:divBdr>
            <w:top w:val="none" w:sz="0" w:space="0" w:color="auto"/>
            <w:left w:val="none" w:sz="0" w:space="0" w:color="auto"/>
            <w:bottom w:val="none" w:sz="0" w:space="0" w:color="auto"/>
            <w:right w:val="none" w:sz="0" w:space="0" w:color="auto"/>
          </w:divBdr>
        </w:div>
        <w:div w:id="391544099">
          <w:marLeft w:val="0"/>
          <w:marRight w:val="0"/>
          <w:marTop w:val="0"/>
          <w:marBottom w:val="0"/>
          <w:divBdr>
            <w:top w:val="none" w:sz="0" w:space="0" w:color="auto"/>
            <w:left w:val="none" w:sz="0" w:space="0" w:color="auto"/>
            <w:bottom w:val="none" w:sz="0" w:space="0" w:color="auto"/>
            <w:right w:val="none" w:sz="0" w:space="0" w:color="auto"/>
          </w:divBdr>
        </w:div>
        <w:div w:id="1486245059">
          <w:marLeft w:val="0"/>
          <w:marRight w:val="0"/>
          <w:marTop w:val="0"/>
          <w:marBottom w:val="0"/>
          <w:divBdr>
            <w:top w:val="none" w:sz="0" w:space="0" w:color="auto"/>
            <w:left w:val="none" w:sz="0" w:space="0" w:color="auto"/>
            <w:bottom w:val="none" w:sz="0" w:space="0" w:color="auto"/>
            <w:right w:val="none" w:sz="0" w:space="0" w:color="auto"/>
          </w:divBdr>
        </w:div>
        <w:div w:id="1705861560">
          <w:marLeft w:val="0"/>
          <w:marRight w:val="0"/>
          <w:marTop w:val="0"/>
          <w:marBottom w:val="0"/>
          <w:divBdr>
            <w:top w:val="none" w:sz="0" w:space="0" w:color="auto"/>
            <w:left w:val="none" w:sz="0" w:space="0" w:color="auto"/>
            <w:bottom w:val="none" w:sz="0" w:space="0" w:color="auto"/>
            <w:right w:val="none" w:sz="0" w:space="0" w:color="auto"/>
          </w:divBdr>
        </w:div>
        <w:div w:id="2037270468">
          <w:marLeft w:val="0"/>
          <w:marRight w:val="0"/>
          <w:marTop w:val="0"/>
          <w:marBottom w:val="0"/>
          <w:divBdr>
            <w:top w:val="none" w:sz="0" w:space="0" w:color="auto"/>
            <w:left w:val="none" w:sz="0" w:space="0" w:color="auto"/>
            <w:bottom w:val="none" w:sz="0" w:space="0" w:color="auto"/>
            <w:right w:val="none" w:sz="0" w:space="0" w:color="auto"/>
          </w:divBdr>
        </w:div>
        <w:div w:id="1400520947">
          <w:marLeft w:val="0"/>
          <w:marRight w:val="0"/>
          <w:marTop w:val="0"/>
          <w:marBottom w:val="0"/>
          <w:divBdr>
            <w:top w:val="none" w:sz="0" w:space="0" w:color="auto"/>
            <w:left w:val="none" w:sz="0" w:space="0" w:color="auto"/>
            <w:bottom w:val="none" w:sz="0" w:space="0" w:color="auto"/>
            <w:right w:val="none" w:sz="0" w:space="0" w:color="auto"/>
          </w:divBdr>
        </w:div>
        <w:div w:id="1361517969">
          <w:marLeft w:val="0"/>
          <w:marRight w:val="0"/>
          <w:marTop w:val="0"/>
          <w:marBottom w:val="0"/>
          <w:divBdr>
            <w:top w:val="none" w:sz="0" w:space="0" w:color="auto"/>
            <w:left w:val="none" w:sz="0" w:space="0" w:color="auto"/>
            <w:bottom w:val="none" w:sz="0" w:space="0" w:color="auto"/>
            <w:right w:val="none" w:sz="0" w:space="0" w:color="auto"/>
          </w:divBdr>
        </w:div>
        <w:div w:id="1277063710">
          <w:marLeft w:val="0"/>
          <w:marRight w:val="0"/>
          <w:marTop w:val="0"/>
          <w:marBottom w:val="0"/>
          <w:divBdr>
            <w:top w:val="none" w:sz="0" w:space="0" w:color="auto"/>
            <w:left w:val="none" w:sz="0" w:space="0" w:color="auto"/>
            <w:bottom w:val="none" w:sz="0" w:space="0" w:color="auto"/>
            <w:right w:val="none" w:sz="0" w:space="0" w:color="auto"/>
          </w:divBdr>
        </w:div>
        <w:div w:id="418601862">
          <w:marLeft w:val="0"/>
          <w:marRight w:val="0"/>
          <w:marTop w:val="0"/>
          <w:marBottom w:val="0"/>
          <w:divBdr>
            <w:top w:val="none" w:sz="0" w:space="0" w:color="auto"/>
            <w:left w:val="none" w:sz="0" w:space="0" w:color="auto"/>
            <w:bottom w:val="none" w:sz="0" w:space="0" w:color="auto"/>
            <w:right w:val="none" w:sz="0" w:space="0" w:color="auto"/>
          </w:divBdr>
        </w:div>
        <w:div w:id="1087071869">
          <w:marLeft w:val="0"/>
          <w:marRight w:val="0"/>
          <w:marTop w:val="0"/>
          <w:marBottom w:val="0"/>
          <w:divBdr>
            <w:top w:val="none" w:sz="0" w:space="0" w:color="auto"/>
            <w:left w:val="none" w:sz="0" w:space="0" w:color="auto"/>
            <w:bottom w:val="none" w:sz="0" w:space="0" w:color="auto"/>
            <w:right w:val="none" w:sz="0" w:space="0" w:color="auto"/>
          </w:divBdr>
        </w:div>
        <w:div w:id="11955784">
          <w:marLeft w:val="0"/>
          <w:marRight w:val="0"/>
          <w:marTop w:val="0"/>
          <w:marBottom w:val="0"/>
          <w:divBdr>
            <w:top w:val="none" w:sz="0" w:space="0" w:color="auto"/>
            <w:left w:val="none" w:sz="0" w:space="0" w:color="auto"/>
            <w:bottom w:val="none" w:sz="0" w:space="0" w:color="auto"/>
            <w:right w:val="none" w:sz="0" w:space="0" w:color="auto"/>
          </w:divBdr>
        </w:div>
        <w:div w:id="1690839921">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593784955">
      <w:bodyDiv w:val="1"/>
      <w:marLeft w:val="0"/>
      <w:marRight w:val="0"/>
      <w:marTop w:val="0"/>
      <w:marBottom w:val="0"/>
      <w:divBdr>
        <w:top w:val="none" w:sz="0" w:space="0" w:color="auto"/>
        <w:left w:val="none" w:sz="0" w:space="0" w:color="auto"/>
        <w:bottom w:val="none" w:sz="0" w:space="0" w:color="auto"/>
        <w:right w:val="none" w:sz="0" w:space="0" w:color="auto"/>
      </w:divBdr>
      <w:divsChild>
        <w:div w:id="1002047242">
          <w:marLeft w:val="0"/>
          <w:marRight w:val="0"/>
          <w:marTop w:val="0"/>
          <w:marBottom w:val="0"/>
          <w:divBdr>
            <w:top w:val="none" w:sz="0" w:space="0" w:color="auto"/>
            <w:left w:val="none" w:sz="0" w:space="0" w:color="auto"/>
            <w:bottom w:val="none" w:sz="0" w:space="0" w:color="auto"/>
            <w:right w:val="none" w:sz="0" w:space="0" w:color="auto"/>
          </w:divBdr>
        </w:div>
        <w:div w:id="204101384">
          <w:marLeft w:val="0"/>
          <w:marRight w:val="0"/>
          <w:marTop w:val="0"/>
          <w:marBottom w:val="0"/>
          <w:divBdr>
            <w:top w:val="none" w:sz="0" w:space="0" w:color="auto"/>
            <w:left w:val="none" w:sz="0" w:space="0" w:color="auto"/>
            <w:bottom w:val="none" w:sz="0" w:space="0" w:color="auto"/>
            <w:right w:val="none" w:sz="0" w:space="0" w:color="auto"/>
          </w:divBdr>
        </w:div>
        <w:div w:id="2071611160">
          <w:marLeft w:val="0"/>
          <w:marRight w:val="0"/>
          <w:marTop w:val="0"/>
          <w:marBottom w:val="0"/>
          <w:divBdr>
            <w:top w:val="none" w:sz="0" w:space="0" w:color="auto"/>
            <w:left w:val="none" w:sz="0" w:space="0" w:color="auto"/>
            <w:bottom w:val="none" w:sz="0" w:space="0" w:color="auto"/>
            <w:right w:val="none" w:sz="0" w:space="0" w:color="auto"/>
          </w:divBdr>
        </w:div>
        <w:div w:id="2076588209">
          <w:marLeft w:val="0"/>
          <w:marRight w:val="0"/>
          <w:marTop w:val="0"/>
          <w:marBottom w:val="0"/>
          <w:divBdr>
            <w:top w:val="none" w:sz="0" w:space="0" w:color="auto"/>
            <w:left w:val="none" w:sz="0" w:space="0" w:color="auto"/>
            <w:bottom w:val="none" w:sz="0" w:space="0" w:color="auto"/>
            <w:right w:val="none" w:sz="0" w:space="0" w:color="auto"/>
          </w:divBdr>
        </w:div>
        <w:div w:id="1842773431">
          <w:marLeft w:val="0"/>
          <w:marRight w:val="0"/>
          <w:marTop w:val="0"/>
          <w:marBottom w:val="0"/>
          <w:divBdr>
            <w:top w:val="none" w:sz="0" w:space="0" w:color="auto"/>
            <w:left w:val="none" w:sz="0" w:space="0" w:color="auto"/>
            <w:bottom w:val="none" w:sz="0" w:space="0" w:color="auto"/>
            <w:right w:val="none" w:sz="0" w:space="0" w:color="auto"/>
          </w:divBdr>
        </w:div>
        <w:div w:id="2100979632">
          <w:marLeft w:val="0"/>
          <w:marRight w:val="0"/>
          <w:marTop w:val="0"/>
          <w:marBottom w:val="0"/>
          <w:divBdr>
            <w:top w:val="none" w:sz="0" w:space="0" w:color="auto"/>
            <w:left w:val="none" w:sz="0" w:space="0" w:color="auto"/>
            <w:bottom w:val="none" w:sz="0" w:space="0" w:color="auto"/>
            <w:right w:val="none" w:sz="0" w:space="0" w:color="auto"/>
          </w:divBdr>
        </w:div>
        <w:div w:id="1938437713">
          <w:marLeft w:val="0"/>
          <w:marRight w:val="0"/>
          <w:marTop w:val="0"/>
          <w:marBottom w:val="0"/>
          <w:divBdr>
            <w:top w:val="none" w:sz="0" w:space="0" w:color="auto"/>
            <w:left w:val="none" w:sz="0" w:space="0" w:color="auto"/>
            <w:bottom w:val="none" w:sz="0" w:space="0" w:color="auto"/>
            <w:right w:val="none" w:sz="0" w:space="0" w:color="auto"/>
          </w:divBdr>
        </w:div>
        <w:div w:id="1499685195">
          <w:marLeft w:val="0"/>
          <w:marRight w:val="0"/>
          <w:marTop w:val="0"/>
          <w:marBottom w:val="0"/>
          <w:divBdr>
            <w:top w:val="none" w:sz="0" w:space="0" w:color="auto"/>
            <w:left w:val="none" w:sz="0" w:space="0" w:color="auto"/>
            <w:bottom w:val="none" w:sz="0" w:space="0" w:color="auto"/>
            <w:right w:val="none" w:sz="0" w:space="0" w:color="auto"/>
          </w:divBdr>
        </w:div>
        <w:div w:id="774247891">
          <w:marLeft w:val="0"/>
          <w:marRight w:val="0"/>
          <w:marTop w:val="0"/>
          <w:marBottom w:val="0"/>
          <w:divBdr>
            <w:top w:val="none" w:sz="0" w:space="0" w:color="auto"/>
            <w:left w:val="none" w:sz="0" w:space="0" w:color="auto"/>
            <w:bottom w:val="none" w:sz="0" w:space="0" w:color="auto"/>
            <w:right w:val="none" w:sz="0" w:space="0" w:color="auto"/>
          </w:divBdr>
        </w:div>
        <w:div w:id="1346205323">
          <w:marLeft w:val="0"/>
          <w:marRight w:val="0"/>
          <w:marTop w:val="0"/>
          <w:marBottom w:val="0"/>
          <w:divBdr>
            <w:top w:val="none" w:sz="0" w:space="0" w:color="auto"/>
            <w:left w:val="none" w:sz="0" w:space="0" w:color="auto"/>
            <w:bottom w:val="none" w:sz="0" w:space="0" w:color="auto"/>
            <w:right w:val="none" w:sz="0" w:space="0" w:color="auto"/>
          </w:divBdr>
        </w:div>
        <w:div w:id="1484199502">
          <w:marLeft w:val="0"/>
          <w:marRight w:val="0"/>
          <w:marTop w:val="0"/>
          <w:marBottom w:val="0"/>
          <w:divBdr>
            <w:top w:val="none" w:sz="0" w:space="0" w:color="auto"/>
            <w:left w:val="none" w:sz="0" w:space="0" w:color="auto"/>
            <w:bottom w:val="none" w:sz="0" w:space="0" w:color="auto"/>
            <w:right w:val="none" w:sz="0" w:space="0" w:color="auto"/>
          </w:divBdr>
        </w:div>
        <w:div w:id="996692550">
          <w:marLeft w:val="0"/>
          <w:marRight w:val="0"/>
          <w:marTop w:val="0"/>
          <w:marBottom w:val="0"/>
          <w:divBdr>
            <w:top w:val="none" w:sz="0" w:space="0" w:color="auto"/>
            <w:left w:val="none" w:sz="0" w:space="0" w:color="auto"/>
            <w:bottom w:val="none" w:sz="0" w:space="0" w:color="auto"/>
            <w:right w:val="none" w:sz="0" w:space="0" w:color="auto"/>
          </w:divBdr>
        </w:div>
        <w:div w:id="1688020384">
          <w:marLeft w:val="0"/>
          <w:marRight w:val="0"/>
          <w:marTop w:val="0"/>
          <w:marBottom w:val="0"/>
          <w:divBdr>
            <w:top w:val="none" w:sz="0" w:space="0" w:color="auto"/>
            <w:left w:val="none" w:sz="0" w:space="0" w:color="auto"/>
            <w:bottom w:val="none" w:sz="0" w:space="0" w:color="auto"/>
            <w:right w:val="none" w:sz="0" w:space="0" w:color="auto"/>
          </w:divBdr>
        </w:div>
        <w:div w:id="235936878">
          <w:marLeft w:val="0"/>
          <w:marRight w:val="0"/>
          <w:marTop w:val="0"/>
          <w:marBottom w:val="0"/>
          <w:divBdr>
            <w:top w:val="none" w:sz="0" w:space="0" w:color="auto"/>
            <w:left w:val="none" w:sz="0" w:space="0" w:color="auto"/>
            <w:bottom w:val="none" w:sz="0" w:space="0" w:color="auto"/>
            <w:right w:val="none" w:sz="0" w:space="0" w:color="auto"/>
          </w:divBdr>
        </w:div>
        <w:div w:id="772169246">
          <w:marLeft w:val="0"/>
          <w:marRight w:val="0"/>
          <w:marTop w:val="0"/>
          <w:marBottom w:val="0"/>
          <w:divBdr>
            <w:top w:val="none" w:sz="0" w:space="0" w:color="auto"/>
            <w:left w:val="none" w:sz="0" w:space="0" w:color="auto"/>
            <w:bottom w:val="none" w:sz="0" w:space="0" w:color="auto"/>
            <w:right w:val="none" w:sz="0" w:space="0" w:color="auto"/>
          </w:divBdr>
        </w:div>
        <w:div w:id="1240939495">
          <w:marLeft w:val="0"/>
          <w:marRight w:val="0"/>
          <w:marTop w:val="0"/>
          <w:marBottom w:val="0"/>
          <w:divBdr>
            <w:top w:val="none" w:sz="0" w:space="0" w:color="auto"/>
            <w:left w:val="none" w:sz="0" w:space="0" w:color="auto"/>
            <w:bottom w:val="none" w:sz="0" w:space="0" w:color="auto"/>
            <w:right w:val="none" w:sz="0" w:space="0" w:color="auto"/>
          </w:divBdr>
        </w:div>
        <w:div w:id="960502199">
          <w:marLeft w:val="0"/>
          <w:marRight w:val="0"/>
          <w:marTop w:val="0"/>
          <w:marBottom w:val="0"/>
          <w:divBdr>
            <w:top w:val="none" w:sz="0" w:space="0" w:color="auto"/>
            <w:left w:val="none" w:sz="0" w:space="0" w:color="auto"/>
            <w:bottom w:val="none" w:sz="0" w:space="0" w:color="auto"/>
            <w:right w:val="none" w:sz="0" w:space="0" w:color="auto"/>
          </w:divBdr>
        </w:div>
        <w:div w:id="264001241">
          <w:marLeft w:val="0"/>
          <w:marRight w:val="0"/>
          <w:marTop w:val="0"/>
          <w:marBottom w:val="0"/>
          <w:divBdr>
            <w:top w:val="none" w:sz="0" w:space="0" w:color="auto"/>
            <w:left w:val="none" w:sz="0" w:space="0" w:color="auto"/>
            <w:bottom w:val="none" w:sz="0" w:space="0" w:color="auto"/>
            <w:right w:val="none" w:sz="0" w:space="0" w:color="auto"/>
          </w:divBdr>
        </w:div>
        <w:div w:id="1939411887">
          <w:marLeft w:val="0"/>
          <w:marRight w:val="0"/>
          <w:marTop w:val="0"/>
          <w:marBottom w:val="0"/>
          <w:divBdr>
            <w:top w:val="none" w:sz="0" w:space="0" w:color="auto"/>
            <w:left w:val="none" w:sz="0" w:space="0" w:color="auto"/>
            <w:bottom w:val="none" w:sz="0" w:space="0" w:color="auto"/>
            <w:right w:val="none" w:sz="0" w:space="0" w:color="auto"/>
          </w:divBdr>
        </w:div>
      </w:divsChild>
    </w:div>
    <w:div w:id="790441976">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25358876">
      <w:bodyDiv w:val="1"/>
      <w:marLeft w:val="0"/>
      <w:marRight w:val="0"/>
      <w:marTop w:val="0"/>
      <w:marBottom w:val="0"/>
      <w:divBdr>
        <w:top w:val="none" w:sz="0" w:space="0" w:color="auto"/>
        <w:left w:val="none" w:sz="0" w:space="0" w:color="auto"/>
        <w:bottom w:val="none" w:sz="0" w:space="0" w:color="auto"/>
        <w:right w:val="none" w:sz="0" w:space="0" w:color="auto"/>
      </w:divBdr>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 w:id="194106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3249</Words>
  <Characters>1852</Characters>
  <Application>Microsoft Office Word</Application>
  <DocSecurity>0</DocSecurity>
  <Lines>15</Lines>
  <Paragraphs>10</Paragraphs>
  <ScaleCrop>false</ScaleCrop>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Tomas Balčiūnas</cp:lastModifiedBy>
  <cp:revision>3</cp:revision>
  <cp:lastPrinted>2019-01-18T00:04:00Z</cp:lastPrinted>
  <dcterms:created xsi:type="dcterms:W3CDTF">2026-01-27T07:53:00Z</dcterms:created>
  <dcterms:modified xsi:type="dcterms:W3CDTF">2026-01-27T11:52:00Z</dcterms:modified>
</cp:coreProperties>
</file>