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7D178" w14:textId="67E92DCC" w:rsidR="002C2C2C" w:rsidRPr="00BF5F62" w:rsidRDefault="002C2C2C" w:rsidP="002C2C2C">
      <w:pPr>
        <w:spacing w:after="0" w:line="240" w:lineRule="auto"/>
        <w:ind w:left="4962" w:hanging="426"/>
        <w:rPr>
          <w:rFonts w:ascii="Times New Roman" w:hAnsi="Times New Roman" w:cs="Times New Roman"/>
          <w:sz w:val="24"/>
          <w:szCs w:val="24"/>
        </w:rPr>
      </w:pPr>
      <w:r w:rsidRPr="00BF5F62">
        <w:rPr>
          <w:rFonts w:ascii="Times New Roman" w:hAnsi="Times New Roman" w:cs="Times New Roman"/>
          <w:sz w:val="24"/>
          <w:szCs w:val="24"/>
        </w:rPr>
        <w:tab/>
      </w:r>
      <w:r w:rsidRPr="00BF5F62">
        <w:rPr>
          <w:rFonts w:ascii="Times New Roman" w:hAnsi="Times New Roman" w:cs="Times New Roman"/>
          <w:sz w:val="24"/>
          <w:szCs w:val="24"/>
        </w:rPr>
        <w:tab/>
      </w:r>
      <w:r w:rsidRPr="00BF5F62">
        <w:rPr>
          <w:rFonts w:ascii="Times New Roman" w:hAnsi="Times New Roman" w:cs="Times New Roman"/>
          <w:sz w:val="24"/>
          <w:szCs w:val="24"/>
        </w:rPr>
        <w:tab/>
      </w:r>
      <w:r w:rsidRPr="00BF5F62">
        <w:rPr>
          <w:rFonts w:ascii="Times New Roman" w:hAnsi="Times New Roman" w:cs="Times New Roman"/>
          <w:sz w:val="24"/>
          <w:szCs w:val="24"/>
        </w:rPr>
        <w:tab/>
        <w:t xml:space="preserve">                     </w:t>
      </w:r>
    </w:p>
    <w:p w14:paraId="2BC209EF" w14:textId="00444DEE" w:rsidR="002C2C2C" w:rsidRPr="00BF5F62" w:rsidRDefault="002C2C2C" w:rsidP="002C2C2C">
      <w:pPr>
        <w:ind w:firstLine="426"/>
        <w:jc w:val="center"/>
        <w:rPr>
          <w:rFonts w:ascii="Times New Roman" w:hAnsi="Times New Roman" w:cs="Times New Roman"/>
          <w:b/>
          <w:bCs/>
          <w:sz w:val="24"/>
          <w:szCs w:val="24"/>
        </w:rPr>
      </w:pPr>
      <w:bookmarkStart w:id="0" w:name="_Hlk160797658"/>
      <w:bookmarkStart w:id="1" w:name="_Hlk161229271"/>
      <w:r w:rsidRPr="00BF5F62">
        <w:rPr>
          <w:rFonts w:ascii="Times New Roman" w:hAnsi="Times New Roman" w:cs="Times New Roman"/>
          <w:b/>
          <w:bCs/>
          <w:sz w:val="24"/>
          <w:szCs w:val="24"/>
        </w:rPr>
        <w:t xml:space="preserve">VILNIAUS MIESTO SAVIVALDYBĖS VISUOMENĖS SVEIKATOS BIURO KORUPCIJOS PREVENCIJOS 2023 – 2025 M. </w:t>
      </w:r>
      <w:r w:rsidR="00144B71" w:rsidRPr="00BF5F62">
        <w:rPr>
          <w:rFonts w:ascii="Times New Roman" w:hAnsi="Times New Roman" w:cs="Times New Roman"/>
          <w:b/>
          <w:bCs/>
          <w:sz w:val="24"/>
          <w:szCs w:val="24"/>
        </w:rPr>
        <w:t>VEIKSMŲ PLANO 202</w:t>
      </w:r>
      <w:r w:rsidR="00F627AF">
        <w:rPr>
          <w:rFonts w:ascii="Times New Roman" w:hAnsi="Times New Roman" w:cs="Times New Roman"/>
          <w:b/>
          <w:bCs/>
          <w:sz w:val="24"/>
          <w:szCs w:val="24"/>
        </w:rPr>
        <w:t>4 - 2025</w:t>
      </w:r>
      <w:r w:rsidR="00144B71" w:rsidRPr="00BF5F62">
        <w:rPr>
          <w:rFonts w:ascii="Times New Roman" w:hAnsi="Times New Roman" w:cs="Times New Roman"/>
          <w:b/>
          <w:bCs/>
          <w:sz w:val="24"/>
          <w:szCs w:val="24"/>
        </w:rPr>
        <w:t xml:space="preserve"> METŲ </w:t>
      </w:r>
      <w:r w:rsidR="00391516" w:rsidRPr="00BF5F62">
        <w:rPr>
          <w:rFonts w:ascii="Times New Roman" w:hAnsi="Times New Roman" w:cs="Times New Roman"/>
          <w:b/>
          <w:bCs/>
          <w:sz w:val="24"/>
          <w:szCs w:val="24"/>
        </w:rPr>
        <w:t>ĮGYVENDINIMO</w:t>
      </w:r>
      <w:r w:rsidR="00144B71" w:rsidRPr="00BF5F62">
        <w:rPr>
          <w:rFonts w:ascii="Times New Roman" w:hAnsi="Times New Roman" w:cs="Times New Roman"/>
          <w:b/>
          <w:bCs/>
          <w:sz w:val="24"/>
          <w:szCs w:val="24"/>
        </w:rPr>
        <w:t xml:space="preserve"> ATASKAITA</w:t>
      </w:r>
    </w:p>
    <w:tbl>
      <w:tblPr>
        <w:tblStyle w:val="Lentelstinklelis1"/>
        <w:tblpPr w:leftFromText="180" w:rightFromText="180" w:vertAnchor="text" w:horzAnchor="margin" w:tblpXSpec="center" w:tblpY="269"/>
        <w:tblW w:w="15871" w:type="dxa"/>
        <w:tblLayout w:type="fixed"/>
        <w:tblLook w:val="04A0" w:firstRow="1" w:lastRow="0" w:firstColumn="1" w:lastColumn="0" w:noHBand="0" w:noVBand="1"/>
      </w:tblPr>
      <w:tblGrid>
        <w:gridCol w:w="988"/>
        <w:gridCol w:w="2268"/>
        <w:gridCol w:w="2126"/>
        <w:gridCol w:w="2410"/>
        <w:gridCol w:w="2126"/>
        <w:gridCol w:w="2000"/>
        <w:gridCol w:w="3953"/>
      </w:tblGrid>
      <w:tr w:rsidR="002C2C2C" w:rsidRPr="00BF5F62" w14:paraId="6CB2CFE6" w14:textId="7F45458B" w:rsidTr="00646316">
        <w:trPr>
          <w:trHeight w:val="270"/>
        </w:trPr>
        <w:tc>
          <w:tcPr>
            <w:tcW w:w="988" w:type="dxa"/>
            <w:shd w:val="clear" w:color="auto" w:fill="C1E4F5" w:themeFill="accent1" w:themeFillTint="33"/>
          </w:tcPr>
          <w:bookmarkEnd w:id="0"/>
          <w:bookmarkEnd w:id="1"/>
          <w:p w14:paraId="4E03D0A4" w14:textId="77777777" w:rsidR="002C2C2C" w:rsidRPr="00BF5F62" w:rsidRDefault="002C2C2C" w:rsidP="004A51CD">
            <w:pPr>
              <w:tabs>
                <w:tab w:val="left" w:pos="465"/>
              </w:tabs>
              <w:contextualSpacing/>
              <w:rPr>
                <w:rFonts w:ascii="Times New Roman" w:hAnsi="Times New Roman" w:cs="Times New Roman"/>
                <w:b/>
                <w:bCs/>
                <w:sz w:val="24"/>
                <w:szCs w:val="24"/>
              </w:rPr>
            </w:pPr>
            <w:r w:rsidRPr="00BF5F62">
              <w:rPr>
                <w:rFonts w:ascii="Times New Roman" w:hAnsi="Times New Roman" w:cs="Times New Roman"/>
                <w:b/>
                <w:bCs/>
                <w:sz w:val="24"/>
                <w:szCs w:val="24"/>
              </w:rPr>
              <w:t>Eil. Nr.</w:t>
            </w:r>
          </w:p>
        </w:tc>
        <w:tc>
          <w:tcPr>
            <w:tcW w:w="2268" w:type="dxa"/>
            <w:shd w:val="clear" w:color="auto" w:fill="C1E4F5" w:themeFill="accent1" w:themeFillTint="33"/>
          </w:tcPr>
          <w:p w14:paraId="036813F9" w14:textId="77777777" w:rsidR="002C2C2C" w:rsidRPr="00BF5F62" w:rsidRDefault="002C2C2C" w:rsidP="004A51CD">
            <w:pPr>
              <w:tabs>
                <w:tab w:val="left" w:pos="465"/>
              </w:tabs>
              <w:ind w:left="306"/>
              <w:contextualSpacing/>
              <w:jc w:val="center"/>
              <w:rPr>
                <w:rFonts w:ascii="Times New Roman" w:hAnsi="Times New Roman" w:cs="Times New Roman"/>
                <w:b/>
                <w:bCs/>
                <w:sz w:val="24"/>
                <w:szCs w:val="24"/>
              </w:rPr>
            </w:pPr>
            <w:r w:rsidRPr="00BF5F62">
              <w:rPr>
                <w:rFonts w:ascii="Times New Roman" w:hAnsi="Times New Roman" w:cs="Times New Roman"/>
                <w:b/>
                <w:bCs/>
                <w:sz w:val="24"/>
                <w:szCs w:val="24"/>
              </w:rPr>
              <w:t>Priemonės pavadinimas</w:t>
            </w:r>
          </w:p>
        </w:tc>
        <w:tc>
          <w:tcPr>
            <w:tcW w:w="2126" w:type="dxa"/>
            <w:shd w:val="clear" w:color="auto" w:fill="C1E4F5" w:themeFill="accent1" w:themeFillTint="33"/>
          </w:tcPr>
          <w:p w14:paraId="4AD2FC9E" w14:textId="77777777" w:rsidR="002C2C2C" w:rsidRPr="00BF5F62" w:rsidRDefault="002C2C2C" w:rsidP="004A51CD">
            <w:pPr>
              <w:tabs>
                <w:tab w:val="left" w:pos="465"/>
              </w:tabs>
              <w:ind w:left="306"/>
              <w:contextualSpacing/>
              <w:jc w:val="center"/>
              <w:rPr>
                <w:rFonts w:ascii="Times New Roman" w:hAnsi="Times New Roman" w:cs="Times New Roman"/>
                <w:b/>
                <w:bCs/>
                <w:sz w:val="24"/>
                <w:szCs w:val="24"/>
              </w:rPr>
            </w:pPr>
            <w:r w:rsidRPr="00BF5F62">
              <w:rPr>
                <w:rFonts w:ascii="Times New Roman" w:hAnsi="Times New Roman" w:cs="Times New Roman"/>
                <w:b/>
                <w:bCs/>
                <w:sz w:val="24"/>
                <w:szCs w:val="24"/>
              </w:rPr>
              <w:t>Priemonių įgyvendinimo terminas</w:t>
            </w:r>
          </w:p>
        </w:tc>
        <w:tc>
          <w:tcPr>
            <w:tcW w:w="2410" w:type="dxa"/>
            <w:shd w:val="clear" w:color="auto" w:fill="C1E4F5" w:themeFill="accent1" w:themeFillTint="33"/>
          </w:tcPr>
          <w:p w14:paraId="1B3205FA" w14:textId="77777777" w:rsidR="002C2C2C" w:rsidRPr="00BF5F62" w:rsidRDefault="002C2C2C" w:rsidP="004A51CD">
            <w:pPr>
              <w:tabs>
                <w:tab w:val="left" w:pos="465"/>
              </w:tabs>
              <w:ind w:left="306"/>
              <w:contextualSpacing/>
              <w:jc w:val="center"/>
              <w:rPr>
                <w:rFonts w:ascii="Times New Roman" w:hAnsi="Times New Roman" w:cs="Times New Roman"/>
                <w:b/>
                <w:bCs/>
                <w:sz w:val="24"/>
                <w:szCs w:val="24"/>
              </w:rPr>
            </w:pPr>
            <w:r w:rsidRPr="00BF5F62">
              <w:rPr>
                <w:rFonts w:ascii="Times New Roman" w:hAnsi="Times New Roman" w:cs="Times New Roman"/>
                <w:b/>
                <w:bCs/>
                <w:sz w:val="24"/>
                <w:szCs w:val="24"/>
              </w:rPr>
              <w:t>Laukiami rezultatai</w:t>
            </w:r>
          </w:p>
        </w:tc>
        <w:tc>
          <w:tcPr>
            <w:tcW w:w="2126" w:type="dxa"/>
            <w:shd w:val="clear" w:color="auto" w:fill="C1E4F5" w:themeFill="accent1" w:themeFillTint="33"/>
            <w:vAlign w:val="center"/>
          </w:tcPr>
          <w:p w14:paraId="691C13B8" w14:textId="77777777" w:rsidR="002C2C2C" w:rsidRPr="00BF5F62" w:rsidRDefault="002C2C2C" w:rsidP="004A51CD">
            <w:pPr>
              <w:tabs>
                <w:tab w:val="left" w:pos="465"/>
              </w:tabs>
              <w:ind w:left="306"/>
              <w:contextualSpacing/>
              <w:jc w:val="center"/>
              <w:rPr>
                <w:rFonts w:ascii="Times New Roman" w:hAnsi="Times New Roman" w:cs="Times New Roman"/>
                <w:b/>
                <w:bCs/>
                <w:sz w:val="24"/>
                <w:szCs w:val="24"/>
              </w:rPr>
            </w:pPr>
            <w:r w:rsidRPr="00BF5F62">
              <w:rPr>
                <w:rFonts w:ascii="Times New Roman" w:hAnsi="Times New Roman" w:cs="Times New Roman"/>
                <w:b/>
                <w:bCs/>
                <w:sz w:val="24"/>
                <w:szCs w:val="24"/>
              </w:rPr>
              <w:t>Atsakingi vykdytojai</w:t>
            </w:r>
          </w:p>
        </w:tc>
        <w:tc>
          <w:tcPr>
            <w:tcW w:w="2000" w:type="dxa"/>
            <w:shd w:val="clear" w:color="auto" w:fill="C1E4F5" w:themeFill="accent1" w:themeFillTint="33"/>
          </w:tcPr>
          <w:p w14:paraId="752D7A1E" w14:textId="77777777" w:rsidR="002C2C2C" w:rsidRPr="00BF5F62" w:rsidRDefault="002C2C2C" w:rsidP="004A51CD">
            <w:pPr>
              <w:tabs>
                <w:tab w:val="left" w:pos="465"/>
              </w:tabs>
              <w:ind w:left="306"/>
              <w:contextualSpacing/>
              <w:jc w:val="center"/>
              <w:rPr>
                <w:rFonts w:ascii="Times New Roman" w:hAnsi="Times New Roman" w:cs="Times New Roman"/>
                <w:b/>
                <w:bCs/>
                <w:sz w:val="24"/>
                <w:szCs w:val="24"/>
              </w:rPr>
            </w:pPr>
            <w:r w:rsidRPr="00BF5F62">
              <w:rPr>
                <w:rFonts w:ascii="Times New Roman" w:eastAsia="Calibri" w:hAnsi="Times New Roman" w:cs="Times New Roman"/>
                <w:b/>
                <w:bCs/>
                <w:sz w:val="24"/>
                <w:szCs w:val="24"/>
                <w:lang w:eastAsia="lt-LT"/>
              </w:rPr>
              <w:t>Vertinimo kriterijai</w:t>
            </w:r>
          </w:p>
        </w:tc>
        <w:tc>
          <w:tcPr>
            <w:tcW w:w="3953" w:type="dxa"/>
            <w:shd w:val="clear" w:color="auto" w:fill="C1E4F5" w:themeFill="accent1" w:themeFillTint="33"/>
          </w:tcPr>
          <w:p w14:paraId="1F89DD62" w14:textId="70E66754" w:rsidR="002C2C2C" w:rsidRPr="00BF5F62" w:rsidRDefault="00464E3D" w:rsidP="00464E3D">
            <w:pPr>
              <w:tabs>
                <w:tab w:val="left" w:pos="465"/>
              </w:tabs>
              <w:ind w:left="306" w:right="174"/>
              <w:contextualSpacing/>
              <w:jc w:val="center"/>
              <w:rPr>
                <w:rFonts w:ascii="Times New Roman" w:eastAsia="Calibri" w:hAnsi="Times New Roman" w:cs="Times New Roman"/>
                <w:b/>
                <w:bCs/>
                <w:sz w:val="24"/>
                <w:szCs w:val="24"/>
                <w:lang w:eastAsia="lt-LT"/>
              </w:rPr>
            </w:pPr>
            <w:r w:rsidRPr="00BF5F62">
              <w:rPr>
                <w:rFonts w:ascii="Times New Roman" w:hAnsi="Times New Roman" w:cs="Times New Roman"/>
                <w:b/>
                <w:bCs/>
                <w:sz w:val="24"/>
                <w:szCs w:val="24"/>
              </w:rPr>
              <w:t>Įgyvendinimo aprašymas, pagrindžiantys duomenys, pastabos ir pan.</w:t>
            </w:r>
          </w:p>
        </w:tc>
      </w:tr>
      <w:tr w:rsidR="002C2C2C" w:rsidRPr="00BF5F62" w14:paraId="72F9E79F" w14:textId="06FEC40F" w:rsidTr="00DA7DC5">
        <w:trPr>
          <w:trHeight w:val="973"/>
        </w:trPr>
        <w:tc>
          <w:tcPr>
            <w:tcW w:w="11918" w:type="dxa"/>
            <w:gridSpan w:val="6"/>
          </w:tcPr>
          <w:p w14:paraId="22DEA643" w14:textId="77777777" w:rsidR="002C2C2C" w:rsidRPr="00BF5F62" w:rsidRDefault="002C2C2C" w:rsidP="004A51CD">
            <w:pPr>
              <w:tabs>
                <w:tab w:val="left" w:pos="1134"/>
              </w:tabs>
              <w:jc w:val="both"/>
              <w:rPr>
                <w:rFonts w:ascii="Times New Roman" w:eastAsia="Calibri" w:hAnsi="Times New Roman" w:cs="Times New Roman"/>
                <w:b/>
                <w:bCs/>
                <w:sz w:val="24"/>
                <w:szCs w:val="24"/>
                <w:lang w:eastAsia="lt-LT"/>
              </w:rPr>
            </w:pPr>
            <w:r w:rsidRPr="00BF5F62">
              <w:rPr>
                <w:rFonts w:ascii="Times New Roman" w:eastAsia="Calibri" w:hAnsi="Times New Roman" w:cs="Times New Roman"/>
                <w:b/>
                <w:bCs/>
                <w:sz w:val="24"/>
                <w:szCs w:val="24"/>
                <w:lang w:eastAsia="lt-LT"/>
              </w:rPr>
              <w:t xml:space="preserve">Tikslas – užtikrinti veiksmingą, kryptingą ir nuoseklią korupcijos prevencijos ir jos kontrolės sistemos Biure funkcionavimą, tobulinant esamas ir diegiant naujas korupcijos prevencijos priemones ir taip didinant Biuro veiklos viešumą ir atvirumą, vykdomų procedūrų skaidrumą ir joje dirbančių asmenų atsparumą korupcijai. </w:t>
            </w:r>
          </w:p>
          <w:p w14:paraId="529D2DFB" w14:textId="77777777" w:rsidR="002C2C2C" w:rsidRPr="00BF5F62" w:rsidRDefault="002C2C2C" w:rsidP="004A51CD">
            <w:pPr>
              <w:tabs>
                <w:tab w:val="left" w:pos="1134"/>
              </w:tabs>
              <w:jc w:val="both"/>
              <w:rPr>
                <w:rFonts w:ascii="Times New Roman" w:eastAsia="Calibri" w:hAnsi="Times New Roman" w:cs="Times New Roman"/>
                <w:sz w:val="24"/>
                <w:szCs w:val="24"/>
                <w:lang w:eastAsia="lt-LT"/>
              </w:rPr>
            </w:pPr>
          </w:p>
        </w:tc>
        <w:tc>
          <w:tcPr>
            <w:tcW w:w="3953" w:type="dxa"/>
          </w:tcPr>
          <w:p w14:paraId="76B4238D" w14:textId="77777777" w:rsidR="002C2C2C" w:rsidRPr="00BF5F62" w:rsidRDefault="002C2C2C" w:rsidP="004A51CD">
            <w:pPr>
              <w:tabs>
                <w:tab w:val="left" w:pos="1134"/>
              </w:tabs>
              <w:jc w:val="both"/>
              <w:rPr>
                <w:rFonts w:ascii="Times New Roman" w:eastAsia="Calibri" w:hAnsi="Times New Roman" w:cs="Times New Roman"/>
                <w:b/>
                <w:bCs/>
                <w:sz w:val="24"/>
                <w:szCs w:val="24"/>
                <w:lang w:eastAsia="lt-LT"/>
              </w:rPr>
            </w:pPr>
          </w:p>
        </w:tc>
      </w:tr>
      <w:tr w:rsidR="002C2C2C" w:rsidRPr="00BF5F62" w14:paraId="73DDBF77" w14:textId="3FF733AC" w:rsidTr="00DA7DC5">
        <w:tc>
          <w:tcPr>
            <w:tcW w:w="11918" w:type="dxa"/>
            <w:gridSpan w:val="6"/>
            <w:shd w:val="clear" w:color="auto" w:fill="C1E4F5" w:themeFill="accent1" w:themeFillTint="33"/>
          </w:tcPr>
          <w:p w14:paraId="7213923A" w14:textId="77777777" w:rsidR="002C2C2C" w:rsidRPr="00BF5F62" w:rsidRDefault="002C2C2C" w:rsidP="004A51CD">
            <w:pPr>
              <w:ind w:left="394"/>
              <w:contextualSpacing/>
              <w:jc w:val="center"/>
              <w:rPr>
                <w:rFonts w:ascii="Times New Roman" w:hAnsi="Times New Roman" w:cs="Times New Roman"/>
                <w:b/>
                <w:bCs/>
                <w:sz w:val="24"/>
                <w:szCs w:val="24"/>
              </w:rPr>
            </w:pPr>
            <w:r w:rsidRPr="00BF5F62">
              <w:rPr>
                <w:rFonts w:ascii="Times New Roman" w:hAnsi="Times New Roman" w:cs="Times New Roman"/>
                <w:b/>
                <w:bCs/>
                <w:sz w:val="24"/>
                <w:szCs w:val="24"/>
              </w:rPr>
              <w:t>3 uždavinys –</w:t>
            </w:r>
            <w:r w:rsidRPr="00BF5F62">
              <w:rPr>
                <w:rFonts w:ascii="Times New Roman" w:eastAsia="Calibri" w:hAnsi="Times New Roman" w:cs="Times New Roman"/>
                <w:b/>
                <w:bCs/>
                <w:sz w:val="24"/>
                <w:szCs w:val="24"/>
                <w:lang w:eastAsia="lt-LT"/>
              </w:rPr>
              <w:t xml:space="preserve"> sistemiškai ir koordinuotai šalinti korupcijos rizikos veiksnius, mažinti korupcijos riziką</w:t>
            </w:r>
          </w:p>
        </w:tc>
        <w:tc>
          <w:tcPr>
            <w:tcW w:w="3953" w:type="dxa"/>
            <w:shd w:val="clear" w:color="auto" w:fill="C1E4F5" w:themeFill="accent1" w:themeFillTint="33"/>
          </w:tcPr>
          <w:p w14:paraId="09862468" w14:textId="77777777" w:rsidR="002C2C2C" w:rsidRPr="00BF5F62" w:rsidRDefault="002C2C2C" w:rsidP="004A51CD">
            <w:pPr>
              <w:ind w:left="394"/>
              <w:contextualSpacing/>
              <w:jc w:val="center"/>
              <w:rPr>
                <w:rFonts w:ascii="Times New Roman" w:hAnsi="Times New Roman" w:cs="Times New Roman"/>
                <w:b/>
                <w:bCs/>
                <w:sz w:val="24"/>
                <w:szCs w:val="24"/>
              </w:rPr>
            </w:pPr>
          </w:p>
        </w:tc>
      </w:tr>
      <w:tr w:rsidR="002C2C2C" w:rsidRPr="00BF5F62" w14:paraId="124D4D5B" w14:textId="7A2F51DD" w:rsidTr="00646316">
        <w:trPr>
          <w:trHeight w:val="1950"/>
        </w:trPr>
        <w:tc>
          <w:tcPr>
            <w:tcW w:w="988" w:type="dxa"/>
          </w:tcPr>
          <w:p w14:paraId="1D0736F0" w14:textId="77777777" w:rsidR="002C2C2C" w:rsidRPr="00BF5F62" w:rsidRDefault="002C2C2C" w:rsidP="002C2C2C">
            <w:pPr>
              <w:numPr>
                <w:ilvl w:val="0"/>
                <w:numId w:val="1"/>
              </w:numPr>
              <w:contextualSpacing/>
              <w:jc w:val="both"/>
              <w:rPr>
                <w:rFonts w:ascii="Times New Roman" w:hAnsi="Times New Roman" w:cs="Times New Roman"/>
                <w:sz w:val="24"/>
                <w:szCs w:val="24"/>
              </w:rPr>
            </w:pPr>
          </w:p>
        </w:tc>
        <w:tc>
          <w:tcPr>
            <w:tcW w:w="2268" w:type="dxa"/>
          </w:tcPr>
          <w:p w14:paraId="38D34EA9" w14:textId="77777777" w:rsidR="002C2C2C" w:rsidRPr="00BF5F62" w:rsidRDefault="002C2C2C" w:rsidP="004A51CD">
            <w:pPr>
              <w:jc w:val="both"/>
              <w:rPr>
                <w:rFonts w:ascii="Times New Roman" w:hAnsi="Times New Roman" w:cs="Times New Roman"/>
                <w:sz w:val="24"/>
                <w:szCs w:val="24"/>
              </w:rPr>
            </w:pPr>
            <w:r w:rsidRPr="00BF5F62">
              <w:rPr>
                <w:rFonts w:ascii="Times New Roman" w:hAnsi="Times New Roman" w:cs="Times New Roman"/>
                <w:sz w:val="24"/>
                <w:szCs w:val="24"/>
              </w:rPr>
              <w:t xml:space="preserve">Esant poreikiui atlikti korupcijos pasireiškimo tikimybės nustatymą (toliau – KPT) identifikuotose veiklos srityse ir pateikti išvadą tvirtinti Biuro direktoriui </w:t>
            </w:r>
          </w:p>
        </w:tc>
        <w:tc>
          <w:tcPr>
            <w:tcW w:w="2126" w:type="dxa"/>
          </w:tcPr>
          <w:p w14:paraId="1D7D6916"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Esant poreikiui iki spalio 30 d.</w:t>
            </w:r>
          </w:p>
        </w:tc>
        <w:tc>
          <w:tcPr>
            <w:tcW w:w="2410" w:type="dxa"/>
          </w:tcPr>
          <w:p w14:paraId="6F35339A" w14:textId="77777777" w:rsidR="002C2C2C" w:rsidRPr="00BF5F62" w:rsidRDefault="002C2C2C" w:rsidP="004A51CD">
            <w:pPr>
              <w:rPr>
                <w:rFonts w:ascii="Times New Roman" w:hAnsi="Times New Roman" w:cs="Times New Roman"/>
                <w:sz w:val="24"/>
                <w:szCs w:val="24"/>
              </w:rPr>
            </w:pPr>
            <w:r w:rsidRPr="00BF5F62">
              <w:rPr>
                <w:rFonts w:ascii="Times New Roman" w:eastAsia="Calibri" w:hAnsi="Times New Roman" w:cs="Times New Roman"/>
                <w:sz w:val="24"/>
                <w:szCs w:val="24"/>
                <w:lang w:eastAsia="lt-LT"/>
              </w:rPr>
              <w:t>Identifikuoti korupcijos rizikos veiksniai ir pasiūlytos priemonės nustatytoms korupcijos grėsmėms mažinti ar šalinti</w:t>
            </w:r>
          </w:p>
        </w:tc>
        <w:tc>
          <w:tcPr>
            <w:tcW w:w="2126" w:type="dxa"/>
          </w:tcPr>
          <w:p w14:paraId="67098724" w14:textId="77777777" w:rsidR="002C2C2C" w:rsidRPr="00BF5F62" w:rsidRDefault="002C2C2C" w:rsidP="004A51CD">
            <w:pPr>
              <w:tabs>
                <w:tab w:val="left" w:pos="465"/>
              </w:tabs>
              <w:ind w:left="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p w14:paraId="73925501" w14:textId="77777777" w:rsidR="002C2C2C" w:rsidRPr="00BF5F62" w:rsidRDefault="002C2C2C" w:rsidP="004A51CD">
            <w:pPr>
              <w:rPr>
                <w:rFonts w:ascii="Times New Roman" w:hAnsi="Times New Roman" w:cs="Times New Roman"/>
                <w:sz w:val="24"/>
                <w:szCs w:val="24"/>
              </w:rPr>
            </w:pPr>
          </w:p>
        </w:tc>
        <w:tc>
          <w:tcPr>
            <w:tcW w:w="2000" w:type="dxa"/>
          </w:tcPr>
          <w:p w14:paraId="4FD3FAE7" w14:textId="77777777" w:rsidR="002C2C2C" w:rsidRPr="00BF5F62" w:rsidRDefault="002C2C2C" w:rsidP="004A51CD">
            <w:pPr>
              <w:tabs>
                <w:tab w:val="left" w:pos="465"/>
              </w:tabs>
              <w:ind w:left="41"/>
              <w:contextualSpacing/>
              <w:jc w:val="both"/>
              <w:rPr>
                <w:rFonts w:ascii="Times New Roman" w:eastAsia="Times New Roman" w:hAnsi="Times New Roman" w:cs="Times New Roman"/>
                <w:sz w:val="24"/>
                <w:szCs w:val="24"/>
                <w:lang w:eastAsia="lt-LT"/>
              </w:rPr>
            </w:pPr>
            <w:r w:rsidRPr="00BF5F62">
              <w:rPr>
                <w:rFonts w:ascii="Times New Roman" w:eastAsia="Calibri" w:hAnsi="Times New Roman" w:cs="Times New Roman"/>
                <w:sz w:val="24"/>
                <w:szCs w:val="24"/>
                <w:lang w:eastAsia="lt-LT"/>
              </w:rPr>
              <w:t>Pateikta išvada dėl KPT nustatymo ir siūlymai dėl korupcijos rizikos valdymo ir (ar) rizikos veiksnių mažinimo ar šalinimo priemonių nustatymo</w:t>
            </w:r>
          </w:p>
        </w:tc>
        <w:tc>
          <w:tcPr>
            <w:tcW w:w="3953" w:type="dxa"/>
          </w:tcPr>
          <w:p w14:paraId="0AFA5CFB" w14:textId="77777777" w:rsidR="00AD1490" w:rsidRPr="00BF5F62" w:rsidRDefault="00AD1490" w:rsidP="004A51CD">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Įgyvendinta</w:t>
            </w:r>
            <w:r w:rsidR="00DA7DC5" w:rsidRPr="00BF5F62">
              <w:rPr>
                <w:rFonts w:ascii="Times New Roman" w:eastAsia="Calibri" w:hAnsi="Times New Roman" w:cs="Times New Roman"/>
                <w:sz w:val="24"/>
                <w:szCs w:val="24"/>
                <w:lang w:eastAsia="lt-LT"/>
              </w:rPr>
              <w:t xml:space="preserve">. </w:t>
            </w:r>
          </w:p>
          <w:p w14:paraId="0464924F" w14:textId="3A563F38" w:rsidR="002C2C2C" w:rsidRPr="00BF5F62" w:rsidRDefault="00464E3D" w:rsidP="004A51CD">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Korupcijos pasireiškimo tikimybės nustatymas</w:t>
            </w:r>
            <w:r w:rsidR="00F86E2B" w:rsidRPr="00BF5F62">
              <w:rPr>
                <w:rFonts w:ascii="Times New Roman" w:eastAsia="Calibri" w:hAnsi="Times New Roman" w:cs="Times New Roman"/>
                <w:sz w:val="24"/>
                <w:szCs w:val="24"/>
                <w:lang w:eastAsia="lt-LT"/>
              </w:rPr>
              <w:t xml:space="preserve"> Vilniaus miesto savivaldybės visuomenės sveikatos biur</w:t>
            </w:r>
            <w:r w:rsidR="00D97022" w:rsidRPr="00BF5F62">
              <w:rPr>
                <w:rFonts w:ascii="Times New Roman" w:eastAsia="Calibri" w:hAnsi="Times New Roman" w:cs="Times New Roman"/>
                <w:sz w:val="24"/>
                <w:szCs w:val="24"/>
                <w:lang w:eastAsia="lt-LT"/>
              </w:rPr>
              <w:t>o įdarbinimo srityje</w:t>
            </w:r>
            <w:r w:rsidRPr="00BF5F62">
              <w:rPr>
                <w:rFonts w:ascii="Times New Roman" w:eastAsia="Calibri" w:hAnsi="Times New Roman" w:cs="Times New Roman"/>
                <w:sz w:val="24"/>
                <w:szCs w:val="24"/>
                <w:lang w:eastAsia="lt-LT"/>
              </w:rPr>
              <w:t xml:space="preserve"> buvo atliktas</w:t>
            </w:r>
            <w:r w:rsidR="00AD1490" w:rsidRPr="00BF5F62">
              <w:rPr>
                <w:rFonts w:ascii="Times New Roman" w:eastAsia="Calibri" w:hAnsi="Times New Roman" w:cs="Times New Roman"/>
                <w:sz w:val="24"/>
                <w:szCs w:val="24"/>
                <w:lang w:eastAsia="lt-LT"/>
              </w:rPr>
              <w:t xml:space="preserve"> </w:t>
            </w:r>
            <w:r w:rsidR="00B435D8" w:rsidRPr="00BF5F62">
              <w:rPr>
                <w:rFonts w:ascii="Times New Roman" w:eastAsia="Calibri" w:hAnsi="Times New Roman" w:cs="Times New Roman"/>
                <w:sz w:val="24"/>
                <w:szCs w:val="24"/>
                <w:lang w:eastAsia="lt-LT"/>
              </w:rPr>
              <w:t xml:space="preserve">2025 m. sausio </w:t>
            </w:r>
            <w:r w:rsidR="00F86E2B" w:rsidRPr="00BF5F62">
              <w:rPr>
                <w:rFonts w:ascii="Times New Roman" w:eastAsia="Calibri" w:hAnsi="Times New Roman" w:cs="Times New Roman"/>
                <w:sz w:val="24"/>
                <w:szCs w:val="24"/>
                <w:lang w:eastAsia="lt-LT"/>
              </w:rPr>
              <w:t xml:space="preserve">21 d. </w:t>
            </w:r>
            <w:r w:rsidR="00D97022" w:rsidRPr="00BF5F62">
              <w:rPr>
                <w:rFonts w:ascii="Times New Roman" w:eastAsia="Calibri" w:hAnsi="Times New Roman" w:cs="Times New Roman"/>
                <w:sz w:val="24"/>
                <w:szCs w:val="24"/>
                <w:lang w:eastAsia="lt-LT"/>
              </w:rPr>
              <w:t>Nr. KPD-1/</w:t>
            </w:r>
            <w:r w:rsidR="000E2D44" w:rsidRPr="00BF5F62">
              <w:rPr>
                <w:rFonts w:ascii="Times New Roman" w:eastAsia="Calibri" w:hAnsi="Times New Roman" w:cs="Times New Roman"/>
                <w:sz w:val="24"/>
                <w:szCs w:val="24"/>
                <w:lang w:eastAsia="lt-LT"/>
              </w:rPr>
              <w:t>25(7.6E).</w:t>
            </w:r>
            <w:r w:rsidR="00DA7DC5" w:rsidRPr="00BF5F62">
              <w:rPr>
                <w:rFonts w:ascii="Times New Roman" w:eastAsia="Calibri" w:hAnsi="Times New Roman" w:cs="Times New Roman"/>
                <w:sz w:val="24"/>
                <w:szCs w:val="24"/>
                <w:lang w:eastAsia="lt-LT"/>
              </w:rPr>
              <w:t xml:space="preserve"> </w:t>
            </w:r>
          </w:p>
        </w:tc>
      </w:tr>
      <w:tr w:rsidR="002C2C2C" w:rsidRPr="00BF5F62" w14:paraId="0E2A61B4" w14:textId="55D1F346" w:rsidTr="00DA7DC5">
        <w:tc>
          <w:tcPr>
            <w:tcW w:w="11918" w:type="dxa"/>
            <w:gridSpan w:val="6"/>
            <w:shd w:val="clear" w:color="auto" w:fill="C1E4F5" w:themeFill="accent1" w:themeFillTint="33"/>
          </w:tcPr>
          <w:p w14:paraId="69B2DF38" w14:textId="77777777" w:rsidR="002C2C2C" w:rsidRPr="00BF5F62" w:rsidRDefault="002C2C2C" w:rsidP="004A51CD">
            <w:pPr>
              <w:ind w:left="394" w:firstLine="910"/>
              <w:contextualSpacing/>
              <w:jc w:val="both"/>
              <w:rPr>
                <w:rFonts w:ascii="Times New Roman" w:hAnsi="Times New Roman" w:cs="Times New Roman"/>
                <w:b/>
                <w:bCs/>
                <w:sz w:val="24"/>
                <w:szCs w:val="24"/>
              </w:rPr>
            </w:pPr>
            <w:r w:rsidRPr="00BF5F62">
              <w:rPr>
                <w:rFonts w:ascii="Times New Roman" w:hAnsi="Times New Roman" w:cs="Times New Roman"/>
                <w:b/>
                <w:bCs/>
                <w:sz w:val="24"/>
                <w:szCs w:val="24"/>
              </w:rPr>
              <w:t>4 uždavinys –</w:t>
            </w:r>
            <w:r w:rsidRPr="00BF5F62">
              <w:rPr>
                <w:rFonts w:ascii="Times New Roman" w:eastAsia="Calibri" w:hAnsi="Times New Roman" w:cs="Times New Roman"/>
                <w:b/>
                <w:bCs/>
                <w:sz w:val="24"/>
                <w:szCs w:val="24"/>
                <w:lang w:eastAsia="lt-LT"/>
              </w:rPr>
              <w:t xml:space="preserve"> siekti sprendimų ir procedūrų skaidrumo, viešumo ir atskaitingumo visuomenei, didesnio darbuotojų atsparumo korupcijai</w:t>
            </w:r>
          </w:p>
        </w:tc>
        <w:tc>
          <w:tcPr>
            <w:tcW w:w="3953" w:type="dxa"/>
            <w:shd w:val="clear" w:color="auto" w:fill="C1E4F5" w:themeFill="accent1" w:themeFillTint="33"/>
          </w:tcPr>
          <w:p w14:paraId="726EA9BB" w14:textId="77777777" w:rsidR="002C2C2C" w:rsidRPr="00BF5F62" w:rsidRDefault="002C2C2C" w:rsidP="004A51CD">
            <w:pPr>
              <w:ind w:left="394" w:firstLine="910"/>
              <w:contextualSpacing/>
              <w:jc w:val="both"/>
              <w:rPr>
                <w:rFonts w:ascii="Times New Roman" w:hAnsi="Times New Roman" w:cs="Times New Roman"/>
                <w:b/>
                <w:bCs/>
                <w:sz w:val="24"/>
                <w:szCs w:val="24"/>
              </w:rPr>
            </w:pPr>
          </w:p>
        </w:tc>
      </w:tr>
      <w:tr w:rsidR="002C2C2C" w:rsidRPr="00BF5F62" w14:paraId="2574DF1D" w14:textId="1A725AF4" w:rsidTr="00646316">
        <w:tc>
          <w:tcPr>
            <w:tcW w:w="988" w:type="dxa"/>
          </w:tcPr>
          <w:p w14:paraId="0AF3019F" w14:textId="77777777" w:rsidR="002C2C2C" w:rsidRPr="00BF5F62" w:rsidRDefault="002C2C2C" w:rsidP="002C2C2C">
            <w:pPr>
              <w:numPr>
                <w:ilvl w:val="0"/>
                <w:numId w:val="1"/>
              </w:numPr>
              <w:contextualSpacing/>
              <w:rPr>
                <w:rFonts w:ascii="Times New Roman" w:hAnsi="Times New Roman" w:cs="Times New Roman"/>
                <w:sz w:val="24"/>
                <w:szCs w:val="24"/>
              </w:rPr>
            </w:pPr>
          </w:p>
        </w:tc>
        <w:tc>
          <w:tcPr>
            <w:tcW w:w="2268" w:type="dxa"/>
          </w:tcPr>
          <w:p w14:paraId="2791F253"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 xml:space="preserve">Nustatyta tvarka kreiptis į STT dėl informacijos apie asmenį, siekiantį eiti pareigas Biure, kaip numato Korupcijos prevencijos įstatymo (toliau – KPĮ) 17 </w:t>
            </w:r>
            <w:r w:rsidRPr="00BF5F62">
              <w:rPr>
                <w:rFonts w:ascii="Times New Roman" w:hAnsi="Times New Roman" w:cs="Times New Roman"/>
                <w:sz w:val="24"/>
                <w:szCs w:val="24"/>
              </w:rPr>
              <w:lastRenderedPageBreak/>
              <w:t>straipsnis iki kiekvieno atitinkamo asmens priėmimo ar perkėlimo į pareigas dienos</w:t>
            </w:r>
          </w:p>
        </w:tc>
        <w:tc>
          <w:tcPr>
            <w:tcW w:w="2126" w:type="dxa"/>
          </w:tcPr>
          <w:p w14:paraId="250A3185"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lastRenderedPageBreak/>
              <w:t>Nuolat (pagal poreikį)</w:t>
            </w:r>
          </w:p>
        </w:tc>
        <w:tc>
          <w:tcPr>
            <w:tcW w:w="2410" w:type="dxa"/>
          </w:tcPr>
          <w:p w14:paraId="131A8D37" w14:textId="77777777" w:rsidR="002C2C2C" w:rsidRPr="00BF5F62" w:rsidRDefault="002C2C2C" w:rsidP="004A51CD">
            <w:pPr>
              <w:rPr>
                <w:rFonts w:ascii="Times New Roman" w:hAnsi="Times New Roman" w:cs="Times New Roman"/>
                <w:sz w:val="24"/>
                <w:szCs w:val="24"/>
              </w:rPr>
            </w:pPr>
            <w:r w:rsidRPr="00BF5F62">
              <w:rPr>
                <w:rFonts w:ascii="Times New Roman" w:eastAsia="Calibri" w:hAnsi="Times New Roman" w:cs="Times New Roman"/>
                <w:sz w:val="24"/>
                <w:szCs w:val="24"/>
                <w:lang w:eastAsia="lt-LT"/>
              </w:rPr>
              <w:t xml:space="preserve">Gauta informacija padės užtikrinti, kad Biure dirbtų tik nepriekaištingos reputacijos ir kitus specialiuosius reikalavimus atitinkantys asmenys </w:t>
            </w:r>
            <w:r w:rsidRPr="00BF5F62">
              <w:rPr>
                <w:rFonts w:ascii="Times New Roman" w:eastAsia="Calibri" w:hAnsi="Times New Roman" w:cs="Times New Roman"/>
                <w:sz w:val="24"/>
                <w:szCs w:val="24"/>
                <w:lang w:eastAsia="lt-LT"/>
              </w:rPr>
              <w:lastRenderedPageBreak/>
              <w:t>ir tokiu būdu mažinama korupcijos pasireiškimo tikimybė</w:t>
            </w:r>
          </w:p>
        </w:tc>
        <w:tc>
          <w:tcPr>
            <w:tcW w:w="2126" w:type="dxa"/>
          </w:tcPr>
          <w:p w14:paraId="7CA83EE9" w14:textId="56A9AEAC" w:rsidR="002C2C2C" w:rsidRPr="00BF5F62" w:rsidRDefault="00646316" w:rsidP="004A51CD">
            <w:pPr>
              <w:jc w:val="center"/>
              <w:rPr>
                <w:rFonts w:ascii="Times New Roman" w:hAnsi="Times New Roman" w:cs="Times New Roman"/>
                <w:sz w:val="24"/>
                <w:szCs w:val="24"/>
              </w:rPr>
            </w:pPr>
            <w:r w:rsidRPr="00BF5F62">
              <w:rPr>
                <w:rFonts w:ascii="Times New Roman" w:hAnsi="Times New Roman" w:cs="Times New Roman"/>
                <w:sz w:val="24"/>
                <w:szCs w:val="24"/>
              </w:rPr>
              <w:lastRenderedPageBreak/>
              <w:t>TPS</w:t>
            </w:r>
          </w:p>
          <w:p w14:paraId="5D8258DE" w14:textId="77777777" w:rsidR="002C2C2C" w:rsidRPr="00BF5F62" w:rsidRDefault="002C2C2C" w:rsidP="004A51CD">
            <w:pPr>
              <w:jc w:val="center"/>
              <w:rPr>
                <w:rFonts w:ascii="Times New Roman" w:hAnsi="Times New Roman" w:cs="Times New Roman"/>
                <w:sz w:val="24"/>
                <w:szCs w:val="24"/>
              </w:rPr>
            </w:pPr>
            <w:r w:rsidRPr="00BF5F62">
              <w:rPr>
                <w:rFonts w:ascii="Times New Roman" w:hAnsi="Times New Roman" w:cs="Times New Roman"/>
                <w:sz w:val="24"/>
                <w:szCs w:val="24"/>
              </w:rPr>
              <w:t>Patarėjas</w:t>
            </w:r>
          </w:p>
        </w:tc>
        <w:tc>
          <w:tcPr>
            <w:tcW w:w="2000" w:type="dxa"/>
          </w:tcPr>
          <w:p w14:paraId="6C982FF6" w14:textId="77777777" w:rsidR="002C2C2C" w:rsidRPr="00BF5F62" w:rsidRDefault="002C2C2C" w:rsidP="004A51CD">
            <w:pPr>
              <w:rPr>
                <w:rFonts w:ascii="Times New Roman" w:hAnsi="Times New Roman" w:cs="Times New Roman"/>
                <w:sz w:val="24"/>
                <w:szCs w:val="24"/>
              </w:rPr>
            </w:pPr>
            <w:r w:rsidRPr="00BF5F62">
              <w:rPr>
                <w:rFonts w:ascii="Times New Roman" w:eastAsia="Calibri" w:hAnsi="Times New Roman" w:cs="Times New Roman"/>
                <w:sz w:val="24"/>
                <w:szCs w:val="24"/>
                <w:lang w:eastAsia="lt-LT"/>
              </w:rPr>
              <w:t xml:space="preserve">Į STT kreiptasi dėl visų asmenų, pretenduojančių į pareigybes, prieš skiriant į kurias privalu pateikti rašytinį prašymą STT.  Į pareigas </w:t>
            </w:r>
            <w:r w:rsidRPr="00BF5F62">
              <w:rPr>
                <w:rFonts w:ascii="Times New Roman" w:eastAsia="Calibri" w:hAnsi="Times New Roman" w:cs="Times New Roman"/>
                <w:sz w:val="24"/>
                <w:szCs w:val="24"/>
                <w:lang w:eastAsia="lt-LT"/>
              </w:rPr>
              <w:lastRenderedPageBreak/>
              <w:t>paskirti tik teisės aktų reikalavimus atitinkantys asmenys.</w:t>
            </w:r>
          </w:p>
        </w:tc>
        <w:tc>
          <w:tcPr>
            <w:tcW w:w="3953" w:type="dxa"/>
          </w:tcPr>
          <w:p w14:paraId="56EB9412" w14:textId="77777777" w:rsidR="00946BC2" w:rsidRPr="0083164A" w:rsidRDefault="00144B71" w:rsidP="004A51CD">
            <w:pPr>
              <w:rPr>
                <w:rFonts w:ascii="Times New Roman" w:hAnsi="Times New Roman" w:cs="Times New Roman"/>
                <w:sz w:val="24"/>
                <w:szCs w:val="24"/>
              </w:rPr>
            </w:pPr>
            <w:r w:rsidRPr="0083164A">
              <w:rPr>
                <w:rFonts w:ascii="Times New Roman" w:hAnsi="Times New Roman" w:cs="Times New Roman"/>
                <w:sz w:val="24"/>
                <w:szCs w:val="24"/>
              </w:rPr>
              <w:lastRenderedPageBreak/>
              <w:t xml:space="preserve">Įgyvendinta. </w:t>
            </w:r>
          </w:p>
          <w:p w14:paraId="48A7D23B" w14:textId="18B2F426" w:rsidR="002C2C2C" w:rsidRPr="0083164A" w:rsidRDefault="00DA7DC5" w:rsidP="004A51CD">
            <w:pPr>
              <w:rPr>
                <w:rFonts w:ascii="Times New Roman" w:hAnsi="Times New Roman" w:cs="Times New Roman"/>
                <w:sz w:val="24"/>
                <w:szCs w:val="24"/>
              </w:rPr>
            </w:pPr>
            <w:r w:rsidRPr="0083164A">
              <w:rPr>
                <w:rFonts w:ascii="Times New Roman" w:hAnsi="Times New Roman" w:cs="Times New Roman"/>
                <w:sz w:val="24"/>
                <w:szCs w:val="24"/>
              </w:rPr>
              <w:t>202</w:t>
            </w:r>
            <w:r w:rsidR="00946BC2" w:rsidRPr="0083164A">
              <w:rPr>
                <w:rFonts w:ascii="Times New Roman" w:hAnsi="Times New Roman" w:cs="Times New Roman"/>
                <w:sz w:val="24"/>
                <w:szCs w:val="24"/>
              </w:rPr>
              <w:t>4</w:t>
            </w:r>
            <w:r w:rsidRPr="0083164A">
              <w:rPr>
                <w:rFonts w:ascii="Times New Roman" w:hAnsi="Times New Roman" w:cs="Times New Roman"/>
                <w:sz w:val="24"/>
                <w:szCs w:val="24"/>
              </w:rPr>
              <w:t xml:space="preserve"> m. buvo kreiptasi į STT </w:t>
            </w:r>
            <w:r w:rsidR="0083164A" w:rsidRPr="0083164A">
              <w:rPr>
                <w:rFonts w:ascii="Times New Roman" w:hAnsi="Times New Roman" w:cs="Times New Roman"/>
                <w:sz w:val="24"/>
                <w:szCs w:val="24"/>
              </w:rPr>
              <w:t>5</w:t>
            </w:r>
            <w:r w:rsidRPr="0083164A">
              <w:rPr>
                <w:rFonts w:ascii="Times New Roman" w:hAnsi="Times New Roman" w:cs="Times New Roman"/>
                <w:sz w:val="24"/>
                <w:szCs w:val="24"/>
              </w:rPr>
              <w:t xml:space="preserve"> kartus.</w:t>
            </w:r>
          </w:p>
          <w:p w14:paraId="238BD8DF" w14:textId="258C104D" w:rsidR="00946BC2" w:rsidRPr="0083164A" w:rsidRDefault="00946BC2" w:rsidP="00946BC2">
            <w:pPr>
              <w:rPr>
                <w:rFonts w:ascii="Times New Roman" w:hAnsi="Times New Roman" w:cs="Times New Roman"/>
                <w:sz w:val="24"/>
                <w:szCs w:val="24"/>
              </w:rPr>
            </w:pPr>
            <w:r w:rsidRPr="0083164A">
              <w:rPr>
                <w:rFonts w:ascii="Times New Roman" w:hAnsi="Times New Roman" w:cs="Times New Roman"/>
                <w:sz w:val="24"/>
                <w:szCs w:val="24"/>
              </w:rPr>
              <w:t xml:space="preserve">2025 m. buvo kreiptasi į STT </w:t>
            </w:r>
            <w:r w:rsidR="0083164A" w:rsidRPr="0083164A">
              <w:rPr>
                <w:rFonts w:ascii="Times New Roman" w:hAnsi="Times New Roman" w:cs="Times New Roman"/>
                <w:sz w:val="24"/>
                <w:szCs w:val="24"/>
              </w:rPr>
              <w:t>1</w:t>
            </w:r>
            <w:r w:rsidRPr="0083164A">
              <w:rPr>
                <w:rFonts w:ascii="Times New Roman" w:hAnsi="Times New Roman" w:cs="Times New Roman"/>
                <w:sz w:val="24"/>
                <w:szCs w:val="24"/>
              </w:rPr>
              <w:t xml:space="preserve"> kart</w:t>
            </w:r>
            <w:r w:rsidR="00003A0B">
              <w:rPr>
                <w:rFonts w:ascii="Times New Roman" w:hAnsi="Times New Roman" w:cs="Times New Roman"/>
                <w:sz w:val="24"/>
                <w:szCs w:val="24"/>
              </w:rPr>
              <w:t>as</w:t>
            </w:r>
            <w:r w:rsidRPr="0083164A">
              <w:rPr>
                <w:rFonts w:ascii="Times New Roman" w:hAnsi="Times New Roman" w:cs="Times New Roman"/>
                <w:sz w:val="24"/>
                <w:szCs w:val="24"/>
              </w:rPr>
              <w:t>.</w:t>
            </w:r>
          </w:p>
          <w:p w14:paraId="30180B66" w14:textId="54B35732" w:rsidR="00946BC2" w:rsidRPr="0083164A" w:rsidRDefault="00946BC2" w:rsidP="004A51CD">
            <w:pPr>
              <w:rPr>
                <w:rFonts w:ascii="Times New Roman" w:eastAsia="Calibri" w:hAnsi="Times New Roman" w:cs="Times New Roman"/>
                <w:sz w:val="24"/>
                <w:szCs w:val="24"/>
                <w:lang w:eastAsia="lt-LT"/>
              </w:rPr>
            </w:pPr>
          </w:p>
        </w:tc>
      </w:tr>
      <w:tr w:rsidR="002C2C2C" w:rsidRPr="00BF5F62" w14:paraId="61E57332" w14:textId="257A09D8" w:rsidTr="00646316">
        <w:tc>
          <w:tcPr>
            <w:tcW w:w="988" w:type="dxa"/>
          </w:tcPr>
          <w:p w14:paraId="0FA020FF" w14:textId="77777777" w:rsidR="002C2C2C" w:rsidRPr="00BF5F62" w:rsidRDefault="002C2C2C" w:rsidP="002C2C2C">
            <w:pPr>
              <w:numPr>
                <w:ilvl w:val="0"/>
                <w:numId w:val="1"/>
              </w:numPr>
              <w:contextualSpacing/>
              <w:rPr>
                <w:rFonts w:ascii="Times New Roman" w:eastAsia="Calibri" w:hAnsi="Times New Roman" w:cs="Times New Roman"/>
                <w:color w:val="000000"/>
                <w:sz w:val="24"/>
                <w:szCs w:val="24"/>
                <w:shd w:val="clear" w:color="auto" w:fill="FFFFFF"/>
                <w:lang w:eastAsia="lt-LT"/>
              </w:rPr>
            </w:pPr>
          </w:p>
        </w:tc>
        <w:tc>
          <w:tcPr>
            <w:tcW w:w="2268" w:type="dxa"/>
          </w:tcPr>
          <w:p w14:paraId="0D1E98BA" w14:textId="77777777" w:rsidR="002C2C2C" w:rsidRPr="00BF5F62" w:rsidRDefault="002C2C2C" w:rsidP="004A51CD">
            <w:pPr>
              <w:rPr>
                <w:rFonts w:ascii="Times New Roman" w:hAnsi="Times New Roman" w:cs="Times New Roman"/>
                <w:sz w:val="24"/>
                <w:szCs w:val="24"/>
              </w:rPr>
            </w:pPr>
            <w:r w:rsidRPr="00BF5F62">
              <w:rPr>
                <w:rFonts w:ascii="Times New Roman" w:eastAsia="Calibri" w:hAnsi="Times New Roman" w:cs="Times New Roman"/>
                <w:color w:val="000000"/>
                <w:sz w:val="24"/>
                <w:szCs w:val="24"/>
                <w:shd w:val="clear" w:color="auto" w:fill="FFFFFF"/>
                <w:lang w:eastAsia="lt-LT"/>
              </w:rPr>
              <w:t>Organizuoti Biuro darbuotojų apklausą korupcijos tolerancijos lygiui nustatyti</w:t>
            </w:r>
          </w:p>
        </w:tc>
        <w:tc>
          <w:tcPr>
            <w:tcW w:w="2126" w:type="dxa"/>
          </w:tcPr>
          <w:p w14:paraId="69D5D2FC"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 xml:space="preserve">Kiekvienais metais iki gruodžio 31 d. </w:t>
            </w:r>
          </w:p>
        </w:tc>
        <w:tc>
          <w:tcPr>
            <w:tcW w:w="2410" w:type="dxa"/>
          </w:tcPr>
          <w:p w14:paraId="4B0C0F53" w14:textId="77777777" w:rsidR="002C2C2C" w:rsidRPr="00BF5F62" w:rsidRDefault="002C2C2C" w:rsidP="004A51CD">
            <w:pPr>
              <w:rPr>
                <w:rFonts w:ascii="Times New Roman" w:hAnsi="Times New Roman" w:cs="Times New Roman"/>
                <w:sz w:val="24"/>
                <w:szCs w:val="24"/>
              </w:rPr>
            </w:pPr>
            <w:r w:rsidRPr="00BF5F62">
              <w:rPr>
                <w:rFonts w:ascii="Times New Roman" w:eastAsia="Calibri" w:hAnsi="Times New Roman" w:cs="Times New Roman"/>
                <w:sz w:val="24"/>
                <w:szCs w:val="24"/>
                <w:lang w:eastAsia="lt-LT"/>
              </w:rPr>
              <w:t>Atliktas tyrimas, siekiant nustatyti darbuotojų požiūrį į korupcines apraiškas, jų sąmoningumą susidūrus su korupcijos apraiškomis, bei veiklos sričių, kuriose darbuotojų manymu galima KPT, nustatymas</w:t>
            </w:r>
          </w:p>
        </w:tc>
        <w:tc>
          <w:tcPr>
            <w:tcW w:w="2126" w:type="dxa"/>
          </w:tcPr>
          <w:p w14:paraId="28B4ADB5" w14:textId="77777777" w:rsidR="002C2C2C" w:rsidRPr="00BF5F62" w:rsidRDefault="002C2C2C" w:rsidP="004A51CD">
            <w:pPr>
              <w:tabs>
                <w:tab w:val="left" w:pos="465"/>
              </w:tabs>
              <w:ind w:left="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p w14:paraId="3678C854" w14:textId="77777777" w:rsidR="002C2C2C" w:rsidRPr="00BF5F62" w:rsidRDefault="002C2C2C" w:rsidP="004A51CD">
            <w:pPr>
              <w:rPr>
                <w:rFonts w:ascii="Times New Roman" w:hAnsi="Times New Roman" w:cs="Times New Roman"/>
                <w:sz w:val="24"/>
                <w:szCs w:val="24"/>
              </w:rPr>
            </w:pPr>
          </w:p>
        </w:tc>
        <w:tc>
          <w:tcPr>
            <w:tcW w:w="2000" w:type="dxa"/>
          </w:tcPr>
          <w:p w14:paraId="52AA149B" w14:textId="77777777" w:rsidR="002C2C2C" w:rsidRPr="00BF5F62" w:rsidRDefault="002C2C2C" w:rsidP="004A51CD">
            <w:pPr>
              <w:tabs>
                <w:tab w:val="left" w:pos="465"/>
              </w:tabs>
              <w:ind w:left="41"/>
              <w:contextualSpacing/>
              <w:jc w:val="both"/>
              <w:rPr>
                <w:rFonts w:ascii="Times New Roman" w:eastAsia="Times New Roman" w:hAnsi="Times New Roman" w:cs="Times New Roman"/>
                <w:sz w:val="24"/>
                <w:szCs w:val="24"/>
                <w:lang w:eastAsia="lt-LT"/>
              </w:rPr>
            </w:pPr>
            <w:r w:rsidRPr="00BF5F62">
              <w:rPr>
                <w:rFonts w:ascii="Times New Roman" w:eastAsia="Calibri" w:hAnsi="Times New Roman" w:cs="Times New Roman"/>
                <w:sz w:val="24"/>
                <w:szCs w:val="24"/>
                <w:lang w:eastAsia="lt-LT"/>
              </w:rPr>
              <w:t>Atliktas anoniminis Darbuotojų tolerancijos korupcijai tyrimas</w:t>
            </w:r>
          </w:p>
        </w:tc>
        <w:tc>
          <w:tcPr>
            <w:tcW w:w="3953" w:type="dxa"/>
          </w:tcPr>
          <w:p w14:paraId="0A124266" w14:textId="75CF494F" w:rsidR="007B2A8F" w:rsidRPr="00BF5F62" w:rsidRDefault="007B2A8F" w:rsidP="004A51CD">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2024-2025 m. n</w:t>
            </w:r>
            <w:r w:rsidR="00DF032E" w:rsidRPr="00BF5F62">
              <w:rPr>
                <w:rFonts w:ascii="Times New Roman" w:eastAsia="Calibri" w:hAnsi="Times New Roman" w:cs="Times New Roman"/>
                <w:sz w:val="24"/>
                <w:szCs w:val="24"/>
                <w:lang w:eastAsia="lt-LT"/>
              </w:rPr>
              <w:t>eįgyvendinta</w:t>
            </w:r>
            <w:r w:rsidRPr="00BF5F62">
              <w:rPr>
                <w:rFonts w:ascii="Times New Roman" w:eastAsia="Calibri" w:hAnsi="Times New Roman" w:cs="Times New Roman"/>
                <w:sz w:val="24"/>
                <w:szCs w:val="24"/>
                <w:lang w:eastAsia="lt-LT"/>
              </w:rPr>
              <w:t xml:space="preserve">. </w:t>
            </w:r>
          </w:p>
          <w:p w14:paraId="55D86960" w14:textId="79FF0408" w:rsidR="002C2C2C" w:rsidRPr="00BF5F62" w:rsidRDefault="007B2A8F" w:rsidP="004A51CD">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Apklausa planuojama 2026 m. II ketv.</w:t>
            </w:r>
            <w:r w:rsidR="00464E3D" w:rsidRPr="00BF5F62">
              <w:rPr>
                <w:rFonts w:ascii="Times New Roman" w:eastAsia="Calibri" w:hAnsi="Times New Roman" w:cs="Times New Roman"/>
                <w:sz w:val="24"/>
                <w:szCs w:val="24"/>
                <w:lang w:eastAsia="lt-LT"/>
              </w:rPr>
              <w:t xml:space="preserve"> </w:t>
            </w:r>
          </w:p>
        </w:tc>
      </w:tr>
      <w:tr w:rsidR="002C2C2C" w:rsidRPr="00BF5F62" w14:paraId="2D817410" w14:textId="6A4F73C5" w:rsidTr="00646316">
        <w:tc>
          <w:tcPr>
            <w:tcW w:w="988" w:type="dxa"/>
          </w:tcPr>
          <w:p w14:paraId="3A812CCA" w14:textId="77777777" w:rsidR="002C2C2C" w:rsidRPr="00BF5F62" w:rsidRDefault="002C2C2C" w:rsidP="002C2C2C">
            <w:pPr>
              <w:numPr>
                <w:ilvl w:val="0"/>
                <w:numId w:val="1"/>
              </w:numPr>
              <w:contextualSpacing/>
              <w:rPr>
                <w:rFonts w:ascii="Times New Roman" w:eastAsia="Calibri" w:hAnsi="Times New Roman" w:cs="Times New Roman"/>
                <w:color w:val="000000"/>
                <w:sz w:val="24"/>
                <w:szCs w:val="24"/>
                <w:shd w:val="clear" w:color="auto" w:fill="FFFFFF"/>
                <w:lang w:eastAsia="lt-LT"/>
              </w:rPr>
            </w:pPr>
          </w:p>
        </w:tc>
        <w:tc>
          <w:tcPr>
            <w:tcW w:w="2268" w:type="dxa"/>
          </w:tcPr>
          <w:p w14:paraId="08A0233E" w14:textId="77777777" w:rsidR="002C2C2C" w:rsidRPr="00BF5F62" w:rsidRDefault="002C2C2C" w:rsidP="004A51CD">
            <w:pPr>
              <w:rPr>
                <w:rFonts w:ascii="Times New Roman" w:eastAsia="Calibri" w:hAnsi="Times New Roman" w:cs="Times New Roman"/>
                <w:color w:val="000000"/>
                <w:sz w:val="24"/>
                <w:szCs w:val="24"/>
                <w:shd w:val="clear" w:color="auto" w:fill="FFFFFF"/>
                <w:lang w:eastAsia="lt-LT"/>
              </w:rPr>
            </w:pPr>
            <w:r w:rsidRPr="00BF5F62">
              <w:rPr>
                <w:rFonts w:ascii="Times New Roman" w:eastAsia="Calibri" w:hAnsi="Times New Roman" w:cs="Times New Roman"/>
                <w:sz w:val="24"/>
                <w:szCs w:val="24"/>
                <w:lang w:eastAsia="lt-LT"/>
              </w:rPr>
              <w:t>Darbuotojų tolerancijos korupcijai tyrimo rezultatų analizės atlikimas</w:t>
            </w:r>
          </w:p>
        </w:tc>
        <w:tc>
          <w:tcPr>
            <w:tcW w:w="2126" w:type="dxa"/>
          </w:tcPr>
          <w:p w14:paraId="0274BD8C" w14:textId="77777777" w:rsidR="002C2C2C" w:rsidRPr="00BF5F62" w:rsidRDefault="002C2C2C" w:rsidP="004A51CD">
            <w:pPr>
              <w:rPr>
                <w:rFonts w:ascii="Times New Roman" w:hAnsi="Times New Roman" w:cs="Times New Roman"/>
                <w:sz w:val="24"/>
                <w:szCs w:val="24"/>
                <w:lang w:val="en-US"/>
              </w:rPr>
            </w:pPr>
            <w:r w:rsidRPr="00BF5F62">
              <w:rPr>
                <w:rFonts w:ascii="Times New Roman" w:hAnsi="Times New Roman" w:cs="Times New Roman"/>
                <w:sz w:val="24"/>
                <w:szCs w:val="24"/>
              </w:rPr>
              <w:t xml:space="preserve">Per </w:t>
            </w:r>
            <w:r w:rsidRPr="00BF5F62">
              <w:rPr>
                <w:rFonts w:ascii="Times New Roman" w:hAnsi="Times New Roman" w:cs="Times New Roman"/>
                <w:sz w:val="24"/>
                <w:szCs w:val="24"/>
                <w:lang w:val="en-US"/>
              </w:rPr>
              <w:t>2 sav. po apklausos pabaigos</w:t>
            </w:r>
          </w:p>
        </w:tc>
        <w:tc>
          <w:tcPr>
            <w:tcW w:w="2410" w:type="dxa"/>
          </w:tcPr>
          <w:p w14:paraId="539843EE" w14:textId="77777777" w:rsidR="002C2C2C" w:rsidRPr="00BF5F62" w:rsidRDefault="002C2C2C" w:rsidP="004A51CD">
            <w:pPr>
              <w:rPr>
                <w:rFonts w:ascii="Times New Roman" w:eastAsia="Calibri" w:hAnsi="Times New Roman" w:cs="Times New Roman"/>
                <w:sz w:val="24"/>
                <w:szCs w:val="24"/>
                <w:lang w:val="en-US" w:eastAsia="lt-LT"/>
              </w:rPr>
            </w:pPr>
            <w:r w:rsidRPr="00BF5F62">
              <w:rPr>
                <w:rFonts w:ascii="Times New Roman" w:eastAsia="Calibri" w:hAnsi="Times New Roman" w:cs="Times New Roman"/>
                <w:sz w:val="24"/>
                <w:szCs w:val="24"/>
                <w:lang w:eastAsia="lt-LT"/>
              </w:rPr>
              <w:t>Įvertinti ir paskelbti darbuotojų tolerancijos korupcijai tyrimo rezultatai</w:t>
            </w:r>
          </w:p>
        </w:tc>
        <w:tc>
          <w:tcPr>
            <w:tcW w:w="2126" w:type="dxa"/>
          </w:tcPr>
          <w:p w14:paraId="1372D16A" w14:textId="77777777" w:rsidR="002C2C2C" w:rsidRPr="00BF5F62" w:rsidRDefault="002C2C2C" w:rsidP="004A51CD">
            <w:pPr>
              <w:tabs>
                <w:tab w:val="left" w:pos="465"/>
              </w:tabs>
              <w:ind w:left="41"/>
              <w:contextualSpacing/>
              <w:jc w:val="center"/>
              <w:rPr>
                <w:rFonts w:ascii="Times New Roman" w:eastAsia="Times New Roman" w:hAnsi="Times New Roman" w:cs="Times New Roman"/>
                <w:sz w:val="24"/>
                <w:szCs w:val="24"/>
                <w:lang w:eastAsia="lt-LT"/>
              </w:rPr>
            </w:pPr>
            <w:r w:rsidRPr="00BF5F62">
              <w:rPr>
                <w:rFonts w:ascii="Times New Roman" w:eastAsia="Times New Roman" w:hAnsi="Times New Roman" w:cs="Times New Roman"/>
                <w:sz w:val="24"/>
                <w:szCs w:val="24"/>
                <w:lang w:eastAsia="lt-LT"/>
              </w:rPr>
              <w:t>Patarėjas</w:t>
            </w:r>
          </w:p>
        </w:tc>
        <w:tc>
          <w:tcPr>
            <w:tcW w:w="2000" w:type="dxa"/>
          </w:tcPr>
          <w:p w14:paraId="36D892B8" w14:textId="77777777" w:rsidR="002C2C2C" w:rsidRPr="00BF5F62" w:rsidRDefault="002C2C2C" w:rsidP="004A51CD">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Parengta ataskaita apie darbuotojų tolerancijos korupcijai tyrimo rezultatus ir nustatytų rodiklių pasiekimus</w:t>
            </w:r>
          </w:p>
        </w:tc>
        <w:tc>
          <w:tcPr>
            <w:tcW w:w="3953" w:type="dxa"/>
          </w:tcPr>
          <w:p w14:paraId="26498B02" w14:textId="77777777" w:rsidR="00A12903" w:rsidRPr="00BF5F62" w:rsidRDefault="00A12903" w:rsidP="00A12903">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 xml:space="preserve">2024-2025 m. neįgyvendinta. </w:t>
            </w:r>
          </w:p>
          <w:p w14:paraId="05193BFD" w14:textId="238A0FC8" w:rsidR="002C2C2C" w:rsidRPr="00BF5F62" w:rsidRDefault="00A12903" w:rsidP="00A12903">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Apklausa planuojama 2026 m. II ketv</w:t>
            </w:r>
            <w:r w:rsidR="00364A50" w:rsidRPr="00BF5F62">
              <w:rPr>
                <w:rFonts w:ascii="Times New Roman" w:eastAsia="Calibri" w:hAnsi="Times New Roman" w:cs="Times New Roman"/>
                <w:sz w:val="24"/>
                <w:szCs w:val="24"/>
                <w:lang w:eastAsia="lt-LT"/>
              </w:rPr>
              <w:t xml:space="preserve">. Po apklausos duomenys bus </w:t>
            </w:r>
            <w:r w:rsidR="00D16F29" w:rsidRPr="00BF5F62">
              <w:rPr>
                <w:rFonts w:ascii="Times New Roman" w:eastAsia="Calibri" w:hAnsi="Times New Roman" w:cs="Times New Roman"/>
                <w:sz w:val="24"/>
                <w:szCs w:val="24"/>
                <w:lang w:eastAsia="lt-LT"/>
              </w:rPr>
              <w:t>pristatyti</w:t>
            </w:r>
            <w:r w:rsidR="00364A50" w:rsidRPr="00BF5F62">
              <w:rPr>
                <w:rFonts w:ascii="Times New Roman" w:eastAsia="Calibri" w:hAnsi="Times New Roman" w:cs="Times New Roman"/>
                <w:sz w:val="24"/>
                <w:szCs w:val="24"/>
                <w:lang w:eastAsia="lt-LT"/>
              </w:rPr>
              <w:t xml:space="preserve"> Biuro </w:t>
            </w:r>
            <w:r w:rsidR="00D16F29" w:rsidRPr="00BF5F62">
              <w:rPr>
                <w:rFonts w:ascii="Times New Roman" w:eastAsia="Calibri" w:hAnsi="Times New Roman" w:cs="Times New Roman"/>
                <w:sz w:val="24"/>
                <w:szCs w:val="24"/>
                <w:lang w:eastAsia="lt-LT"/>
              </w:rPr>
              <w:t>vadovybei.</w:t>
            </w:r>
          </w:p>
        </w:tc>
      </w:tr>
      <w:tr w:rsidR="002C2C2C" w:rsidRPr="00BF5F62" w14:paraId="67BDA58F" w14:textId="341F1035" w:rsidTr="00646316">
        <w:tc>
          <w:tcPr>
            <w:tcW w:w="988" w:type="dxa"/>
          </w:tcPr>
          <w:p w14:paraId="5A4E4DC5" w14:textId="77777777" w:rsidR="002C2C2C" w:rsidRPr="00BF5F62" w:rsidRDefault="002C2C2C" w:rsidP="002C2C2C">
            <w:pPr>
              <w:numPr>
                <w:ilvl w:val="0"/>
                <w:numId w:val="1"/>
              </w:numPr>
              <w:contextualSpacing/>
              <w:rPr>
                <w:rFonts w:ascii="Times New Roman" w:eastAsia="Calibri" w:hAnsi="Times New Roman" w:cs="Times New Roman"/>
                <w:sz w:val="24"/>
                <w:szCs w:val="24"/>
                <w:lang w:eastAsia="lt-LT"/>
              </w:rPr>
            </w:pPr>
          </w:p>
        </w:tc>
        <w:tc>
          <w:tcPr>
            <w:tcW w:w="2268" w:type="dxa"/>
          </w:tcPr>
          <w:p w14:paraId="090A751B" w14:textId="77777777" w:rsidR="002C2C2C" w:rsidRPr="00BF5F62" w:rsidRDefault="002C2C2C" w:rsidP="004A51CD">
            <w:pPr>
              <w:rPr>
                <w:rFonts w:ascii="Times New Roman" w:eastAsia="Calibri" w:hAnsi="Times New Roman" w:cs="Times New Roman"/>
                <w:color w:val="000000"/>
                <w:sz w:val="24"/>
                <w:szCs w:val="24"/>
                <w:shd w:val="clear" w:color="auto" w:fill="FFFFFF"/>
                <w:lang w:eastAsia="lt-LT"/>
              </w:rPr>
            </w:pPr>
            <w:r w:rsidRPr="00BF5F62">
              <w:rPr>
                <w:rFonts w:ascii="Times New Roman" w:eastAsia="Calibri" w:hAnsi="Times New Roman" w:cs="Times New Roman"/>
                <w:sz w:val="24"/>
                <w:szCs w:val="24"/>
                <w:lang w:eastAsia="lt-LT"/>
              </w:rPr>
              <w:t>Atsparumo korupcijai lygio (AKL) nustatymas</w:t>
            </w:r>
          </w:p>
        </w:tc>
        <w:tc>
          <w:tcPr>
            <w:tcW w:w="2126" w:type="dxa"/>
          </w:tcPr>
          <w:p w14:paraId="713B4DEB" w14:textId="5ED252CC" w:rsidR="002C2C2C" w:rsidRPr="00BF5F62" w:rsidRDefault="002C2C2C" w:rsidP="004A51CD">
            <w:pPr>
              <w:rPr>
                <w:rFonts w:ascii="Times New Roman" w:hAnsi="Times New Roman" w:cs="Times New Roman"/>
                <w:sz w:val="24"/>
                <w:szCs w:val="24"/>
              </w:rPr>
            </w:pPr>
            <w:r w:rsidRPr="00BF5F62">
              <w:rPr>
                <w:rFonts w:ascii="Times New Roman" w:eastAsia="Calibri" w:hAnsi="Times New Roman" w:cs="Times New Roman"/>
                <w:sz w:val="24"/>
                <w:szCs w:val="24"/>
                <w:lang w:eastAsia="lt-LT"/>
              </w:rPr>
              <w:t>Pirmą kartą – per metus nuo AKL nustatymo metodikos patvirtinimo dienos, vėliau – kiekvienų metų I ketv</w:t>
            </w:r>
            <w:r w:rsidR="00DB5632">
              <w:rPr>
                <w:rFonts w:ascii="Times New Roman" w:eastAsia="Calibri" w:hAnsi="Times New Roman" w:cs="Times New Roman"/>
                <w:sz w:val="24"/>
                <w:szCs w:val="24"/>
                <w:lang w:eastAsia="lt-LT"/>
              </w:rPr>
              <w:t>.</w:t>
            </w:r>
          </w:p>
        </w:tc>
        <w:tc>
          <w:tcPr>
            <w:tcW w:w="2410" w:type="dxa"/>
          </w:tcPr>
          <w:p w14:paraId="0B292AA8" w14:textId="77777777" w:rsidR="002C2C2C" w:rsidRPr="00BF5F62" w:rsidRDefault="002C2C2C" w:rsidP="004A51CD">
            <w:pPr>
              <w:rPr>
                <w:rFonts w:ascii="Times New Roman" w:hAnsi="Times New Roman" w:cs="Times New Roman"/>
                <w:sz w:val="24"/>
                <w:szCs w:val="24"/>
              </w:rPr>
            </w:pPr>
            <w:r w:rsidRPr="00BF5F62">
              <w:rPr>
                <w:rFonts w:ascii="Times New Roman" w:eastAsia="Calibri" w:hAnsi="Times New Roman" w:cs="Times New Roman"/>
                <w:sz w:val="24"/>
                <w:szCs w:val="24"/>
                <w:lang w:eastAsia="lt-LT"/>
              </w:rPr>
              <w:t xml:space="preserve">Nustatyti, ar Biure imamasi pakankamų veiksmų, kuriant ir įgyvendinant korupcijai atsparią aplinką, ir esant poreikiui, pateikti pasiūlymus dėl reikiamų priemonių įdiegimo. Stebimas </w:t>
            </w:r>
            <w:r w:rsidRPr="00BF5F62">
              <w:rPr>
                <w:rFonts w:ascii="Times New Roman" w:eastAsia="Calibri" w:hAnsi="Times New Roman" w:cs="Times New Roman"/>
                <w:sz w:val="24"/>
                <w:szCs w:val="24"/>
                <w:lang w:eastAsia="lt-LT"/>
              </w:rPr>
              <w:lastRenderedPageBreak/>
              <w:t>AKL pokytis, siekiant išlaikyti arba pagerinti nustatytus rezultatus.</w:t>
            </w:r>
          </w:p>
        </w:tc>
        <w:tc>
          <w:tcPr>
            <w:tcW w:w="2126" w:type="dxa"/>
          </w:tcPr>
          <w:p w14:paraId="4556334A" w14:textId="77777777" w:rsidR="002C2C2C" w:rsidRPr="00BF5F62" w:rsidRDefault="002C2C2C" w:rsidP="004A51CD">
            <w:pPr>
              <w:tabs>
                <w:tab w:val="left" w:pos="465"/>
              </w:tabs>
              <w:ind w:left="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lastRenderedPageBreak/>
              <w:t>Patarėjas</w:t>
            </w:r>
          </w:p>
          <w:p w14:paraId="16FA89EF" w14:textId="77777777" w:rsidR="002C2C2C" w:rsidRPr="00BF5F62" w:rsidRDefault="002C2C2C" w:rsidP="004A51CD">
            <w:pPr>
              <w:ind w:left="41"/>
              <w:rPr>
                <w:rFonts w:ascii="Times New Roman" w:hAnsi="Times New Roman" w:cs="Times New Roman"/>
                <w:sz w:val="24"/>
                <w:szCs w:val="24"/>
              </w:rPr>
            </w:pPr>
          </w:p>
        </w:tc>
        <w:tc>
          <w:tcPr>
            <w:tcW w:w="2000" w:type="dxa"/>
          </w:tcPr>
          <w:p w14:paraId="248A4674" w14:textId="77777777" w:rsidR="002C2C2C" w:rsidRPr="00BF5F62" w:rsidRDefault="002C2C2C" w:rsidP="004A51CD">
            <w:pPr>
              <w:tabs>
                <w:tab w:val="left" w:pos="465"/>
              </w:tabs>
              <w:ind w:left="41"/>
              <w:contextualSpacing/>
              <w:jc w:val="both"/>
              <w:rPr>
                <w:rFonts w:ascii="Times New Roman" w:eastAsia="Times New Roman" w:hAnsi="Times New Roman" w:cs="Times New Roman"/>
                <w:sz w:val="24"/>
                <w:szCs w:val="24"/>
                <w:lang w:eastAsia="lt-LT"/>
              </w:rPr>
            </w:pPr>
            <w:r w:rsidRPr="00BF5F62">
              <w:rPr>
                <w:rFonts w:ascii="Times New Roman" w:eastAsia="Calibri" w:hAnsi="Times New Roman" w:cs="Times New Roman"/>
                <w:sz w:val="24"/>
                <w:szCs w:val="24"/>
                <w:lang w:eastAsia="lt-LT"/>
              </w:rPr>
              <w:t>Nustatytas atsparumo korupcijai lygis ir stebimas jo pokytis</w:t>
            </w:r>
          </w:p>
        </w:tc>
        <w:tc>
          <w:tcPr>
            <w:tcW w:w="3953" w:type="dxa"/>
          </w:tcPr>
          <w:p w14:paraId="26BD9D0B" w14:textId="50C478CB" w:rsidR="002C2C2C" w:rsidRPr="00BF5F62" w:rsidRDefault="00464E3D" w:rsidP="004A51CD">
            <w:pPr>
              <w:tabs>
                <w:tab w:val="left" w:pos="465"/>
              </w:tabs>
              <w:ind w:left="41"/>
              <w:contextualSpacing/>
              <w:jc w:val="both"/>
              <w:rPr>
                <w:rFonts w:ascii="Times New Roman" w:eastAsia="Calibri" w:hAnsi="Times New Roman" w:cs="Times New Roman"/>
                <w:sz w:val="24"/>
                <w:szCs w:val="24"/>
                <w:lang w:eastAsia="lt-LT"/>
              </w:rPr>
            </w:pPr>
            <w:r w:rsidRPr="000E5A87">
              <w:rPr>
                <w:rFonts w:ascii="Times New Roman" w:eastAsia="Calibri" w:hAnsi="Times New Roman" w:cs="Times New Roman"/>
                <w:sz w:val="24"/>
                <w:szCs w:val="24"/>
                <w:lang w:eastAsia="lt-LT"/>
              </w:rPr>
              <w:t xml:space="preserve">Neįgyvendinta. AKL nustatymo metodika </w:t>
            </w:r>
            <w:r w:rsidR="004B4F7B" w:rsidRPr="000E5A87">
              <w:rPr>
                <w:rFonts w:ascii="Times New Roman" w:eastAsia="Calibri" w:hAnsi="Times New Roman" w:cs="Times New Roman"/>
                <w:sz w:val="24"/>
                <w:szCs w:val="24"/>
                <w:lang w:eastAsia="lt-LT"/>
              </w:rPr>
              <w:t xml:space="preserve">iki šiol </w:t>
            </w:r>
            <w:r w:rsidRPr="000E5A87">
              <w:rPr>
                <w:rFonts w:ascii="Times New Roman" w:eastAsia="Calibri" w:hAnsi="Times New Roman" w:cs="Times New Roman"/>
                <w:sz w:val="24"/>
                <w:szCs w:val="24"/>
                <w:lang w:eastAsia="lt-LT"/>
              </w:rPr>
              <w:t>nėra patvirtinta.</w:t>
            </w:r>
          </w:p>
        </w:tc>
      </w:tr>
      <w:tr w:rsidR="002C2C2C" w:rsidRPr="00BF5F62" w14:paraId="24650306" w14:textId="533E7607" w:rsidTr="00646316">
        <w:tc>
          <w:tcPr>
            <w:tcW w:w="988" w:type="dxa"/>
          </w:tcPr>
          <w:p w14:paraId="71853B7C" w14:textId="77777777" w:rsidR="002C2C2C" w:rsidRPr="00BF5F62" w:rsidRDefault="002C2C2C" w:rsidP="002C2C2C">
            <w:pPr>
              <w:numPr>
                <w:ilvl w:val="0"/>
                <w:numId w:val="1"/>
              </w:numPr>
              <w:contextualSpacing/>
              <w:rPr>
                <w:rFonts w:ascii="Times New Roman" w:eastAsia="Calibri" w:hAnsi="Times New Roman" w:cs="Times New Roman"/>
                <w:sz w:val="24"/>
                <w:szCs w:val="24"/>
                <w:lang w:eastAsia="lt-LT"/>
              </w:rPr>
            </w:pPr>
          </w:p>
        </w:tc>
        <w:tc>
          <w:tcPr>
            <w:tcW w:w="2268" w:type="dxa"/>
          </w:tcPr>
          <w:p w14:paraId="1F47EA67" w14:textId="77777777" w:rsidR="002C2C2C" w:rsidRPr="00BF5F62" w:rsidRDefault="002C2C2C" w:rsidP="004A51CD">
            <w:pPr>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Biuro interneto puslapio skilties „Korupcijos prevencija“ atnaujinimas ir dokumentų, reglamentuojančių Biuro veiklą korupcijos prevencijos srityje, viešinimas</w:t>
            </w:r>
          </w:p>
        </w:tc>
        <w:tc>
          <w:tcPr>
            <w:tcW w:w="2126" w:type="dxa"/>
          </w:tcPr>
          <w:p w14:paraId="24F829B1" w14:textId="77777777" w:rsidR="002C2C2C" w:rsidRPr="00BF5F62" w:rsidRDefault="002C2C2C" w:rsidP="004A51CD">
            <w:pPr>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Nuolat (pagal poreikį)</w:t>
            </w:r>
          </w:p>
        </w:tc>
        <w:tc>
          <w:tcPr>
            <w:tcW w:w="2410" w:type="dxa"/>
          </w:tcPr>
          <w:p w14:paraId="5F642E96" w14:textId="77777777" w:rsidR="002C2C2C" w:rsidRPr="00BF5F62" w:rsidRDefault="002C2C2C" w:rsidP="004A51CD">
            <w:pPr>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Visuomenei ir darbuotojams vienoje vietoje pateikiama aktuali informacija apie korupcijos prevencijos srityje taikomus teisės aktus ir jų reikalavimus</w:t>
            </w:r>
          </w:p>
        </w:tc>
        <w:tc>
          <w:tcPr>
            <w:tcW w:w="2126" w:type="dxa"/>
          </w:tcPr>
          <w:p w14:paraId="215C0EAE" w14:textId="77777777" w:rsidR="002C2C2C" w:rsidRPr="00BF5F62" w:rsidRDefault="002C2C2C" w:rsidP="004A51CD">
            <w:pPr>
              <w:tabs>
                <w:tab w:val="left" w:pos="465"/>
              </w:tabs>
              <w:ind w:left="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p w14:paraId="63ABE90C" w14:textId="77777777" w:rsidR="002C2C2C" w:rsidRPr="00BF5F62" w:rsidRDefault="002C2C2C" w:rsidP="004A51CD">
            <w:pPr>
              <w:ind w:left="41"/>
              <w:rPr>
                <w:rFonts w:ascii="Times New Roman" w:hAnsi="Times New Roman" w:cs="Times New Roman"/>
                <w:sz w:val="24"/>
                <w:szCs w:val="24"/>
              </w:rPr>
            </w:pPr>
          </w:p>
        </w:tc>
        <w:tc>
          <w:tcPr>
            <w:tcW w:w="2000" w:type="dxa"/>
          </w:tcPr>
          <w:p w14:paraId="55186845" w14:textId="77777777" w:rsidR="002C2C2C" w:rsidRPr="00BF5F62" w:rsidRDefault="002C2C2C" w:rsidP="004A51CD">
            <w:pPr>
              <w:tabs>
                <w:tab w:val="left" w:pos="465"/>
              </w:tabs>
              <w:ind w:left="41"/>
              <w:contextualSpacing/>
              <w:jc w:val="both"/>
              <w:rPr>
                <w:rFonts w:ascii="Times New Roman" w:eastAsia="Times New Roman" w:hAnsi="Times New Roman" w:cs="Times New Roman"/>
                <w:sz w:val="24"/>
                <w:szCs w:val="24"/>
                <w:lang w:eastAsia="lt-LT"/>
              </w:rPr>
            </w:pPr>
            <w:r w:rsidRPr="00BF5F62">
              <w:rPr>
                <w:rFonts w:ascii="Times New Roman" w:eastAsia="Calibri" w:hAnsi="Times New Roman" w:cs="Times New Roman"/>
                <w:sz w:val="24"/>
                <w:szCs w:val="24"/>
                <w:lang w:eastAsia="lt-LT"/>
              </w:rPr>
              <w:t>Interneto svetainėje paskelbti aktualūs teisės aktai korupcijos prevencijos srityje</w:t>
            </w:r>
          </w:p>
        </w:tc>
        <w:tc>
          <w:tcPr>
            <w:tcW w:w="3953" w:type="dxa"/>
          </w:tcPr>
          <w:p w14:paraId="1E42CBE1" w14:textId="4EAE3428" w:rsidR="002C2C2C" w:rsidRPr="00BF5F62" w:rsidRDefault="00144B71" w:rsidP="004A51CD">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hAnsi="Times New Roman" w:cs="Times New Roman"/>
                <w:sz w:val="24"/>
                <w:szCs w:val="24"/>
              </w:rPr>
              <w:t xml:space="preserve">Įgyvendinta. </w:t>
            </w:r>
            <w:r w:rsidR="00DA7DC5" w:rsidRPr="00BF5F62">
              <w:rPr>
                <w:rFonts w:ascii="Times New Roman" w:hAnsi="Times New Roman" w:cs="Times New Roman"/>
                <w:sz w:val="24"/>
                <w:szCs w:val="24"/>
              </w:rPr>
              <w:t xml:space="preserve">Biuro </w:t>
            </w:r>
            <w:r w:rsidR="001C41FF" w:rsidRPr="00BF5F62">
              <w:rPr>
                <w:rFonts w:ascii="Times New Roman" w:hAnsi="Times New Roman" w:cs="Times New Roman"/>
                <w:sz w:val="24"/>
                <w:szCs w:val="24"/>
              </w:rPr>
              <w:t xml:space="preserve">interneto </w:t>
            </w:r>
            <w:r w:rsidR="00DA7DC5" w:rsidRPr="00BF5F62">
              <w:rPr>
                <w:rFonts w:ascii="Times New Roman" w:hAnsi="Times New Roman" w:cs="Times New Roman"/>
                <w:sz w:val="24"/>
                <w:szCs w:val="24"/>
              </w:rPr>
              <w:t>svetainės skiltyje „Korupcijos prevencija“</w:t>
            </w:r>
            <w:r w:rsidR="00CC02FC" w:rsidRPr="00BF5F62">
              <w:rPr>
                <w:rFonts w:ascii="Times New Roman" w:hAnsi="Times New Roman" w:cs="Times New Roman"/>
                <w:sz w:val="24"/>
                <w:szCs w:val="24"/>
              </w:rPr>
              <w:t xml:space="preserve"> esanti informacija aktualiai atnaujinta.</w:t>
            </w:r>
          </w:p>
        </w:tc>
      </w:tr>
      <w:tr w:rsidR="002C2C2C" w:rsidRPr="00BF5F62" w14:paraId="59191A45" w14:textId="03942858" w:rsidTr="00DA7DC5">
        <w:tc>
          <w:tcPr>
            <w:tcW w:w="11918" w:type="dxa"/>
            <w:gridSpan w:val="6"/>
            <w:shd w:val="clear" w:color="auto" w:fill="C1E4F5" w:themeFill="accent1" w:themeFillTint="33"/>
          </w:tcPr>
          <w:p w14:paraId="5231BC7E" w14:textId="77777777" w:rsidR="002C2C2C" w:rsidRPr="00BF5F62" w:rsidRDefault="002C2C2C" w:rsidP="004A51CD">
            <w:pPr>
              <w:tabs>
                <w:tab w:val="left" w:pos="330"/>
              </w:tabs>
              <w:ind w:left="394"/>
              <w:contextualSpacing/>
              <w:jc w:val="center"/>
              <w:rPr>
                <w:rFonts w:ascii="Times New Roman" w:hAnsi="Times New Roman" w:cs="Times New Roman"/>
                <w:b/>
                <w:bCs/>
                <w:sz w:val="24"/>
                <w:szCs w:val="24"/>
              </w:rPr>
            </w:pPr>
            <w:r w:rsidRPr="00BF5F62">
              <w:rPr>
                <w:rFonts w:ascii="Times New Roman" w:hAnsi="Times New Roman" w:cs="Times New Roman"/>
                <w:b/>
                <w:bCs/>
                <w:sz w:val="24"/>
                <w:szCs w:val="24"/>
              </w:rPr>
              <w:t>5 uždavinys – Biuro darbuotojų antikorupcinio sąmoningumo didinimas</w:t>
            </w:r>
          </w:p>
        </w:tc>
        <w:tc>
          <w:tcPr>
            <w:tcW w:w="3953" w:type="dxa"/>
            <w:shd w:val="clear" w:color="auto" w:fill="C1E4F5" w:themeFill="accent1" w:themeFillTint="33"/>
          </w:tcPr>
          <w:p w14:paraId="65DC74E2" w14:textId="77777777" w:rsidR="002C2C2C" w:rsidRPr="00BF5F62" w:rsidRDefault="002C2C2C" w:rsidP="004A51CD">
            <w:pPr>
              <w:tabs>
                <w:tab w:val="left" w:pos="330"/>
              </w:tabs>
              <w:ind w:left="394"/>
              <w:contextualSpacing/>
              <w:jc w:val="center"/>
              <w:rPr>
                <w:rFonts w:ascii="Times New Roman" w:hAnsi="Times New Roman" w:cs="Times New Roman"/>
                <w:b/>
                <w:bCs/>
                <w:sz w:val="24"/>
                <w:szCs w:val="24"/>
              </w:rPr>
            </w:pPr>
          </w:p>
        </w:tc>
      </w:tr>
      <w:tr w:rsidR="002C2C2C" w:rsidRPr="00BF5F62" w14:paraId="58167223" w14:textId="557CF5CA" w:rsidTr="00646316">
        <w:tc>
          <w:tcPr>
            <w:tcW w:w="988" w:type="dxa"/>
          </w:tcPr>
          <w:p w14:paraId="3311A382" w14:textId="77777777" w:rsidR="002C2C2C" w:rsidRPr="00BF5F62" w:rsidRDefault="002C2C2C" w:rsidP="002C2C2C">
            <w:pPr>
              <w:numPr>
                <w:ilvl w:val="0"/>
                <w:numId w:val="1"/>
              </w:numPr>
              <w:ind w:right="5"/>
              <w:contextualSpacing/>
              <w:jc w:val="both"/>
              <w:rPr>
                <w:rFonts w:ascii="Times New Roman" w:hAnsi="Times New Roman" w:cs="Times New Roman"/>
                <w:sz w:val="24"/>
                <w:szCs w:val="24"/>
              </w:rPr>
            </w:pPr>
          </w:p>
        </w:tc>
        <w:tc>
          <w:tcPr>
            <w:tcW w:w="2268" w:type="dxa"/>
          </w:tcPr>
          <w:p w14:paraId="46BA6EEB" w14:textId="77777777" w:rsidR="002C2C2C" w:rsidRPr="00BF5F62" w:rsidRDefault="002C2C2C" w:rsidP="004A51CD">
            <w:pPr>
              <w:ind w:right="5"/>
              <w:jc w:val="both"/>
              <w:rPr>
                <w:rFonts w:ascii="Times New Roman" w:hAnsi="Times New Roman" w:cs="Times New Roman"/>
                <w:sz w:val="24"/>
                <w:szCs w:val="24"/>
              </w:rPr>
            </w:pPr>
            <w:r w:rsidRPr="00BF5F62">
              <w:rPr>
                <w:rFonts w:ascii="Times New Roman" w:hAnsi="Times New Roman" w:cs="Times New Roman"/>
                <w:sz w:val="24"/>
                <w:szCs w:val="24"/>
              </w:rPr>
              <w:t>Organizuoti bazinius korupcijos prevencijos mokymus, skirtus visiems Biuro darbuotojams</w:t>
            </w:r>
          </w:p>
        </w:tc>
        <w:tc>
          <w:tcPr>
            <w:tcW w:w="2126" w:type="dxa"/>
          </w:tcPr>
          <w:p w14:paraId="793E0C27" w14:textId="77777777" w:rsidR="002C2C2C" w:rsidRPr="00BF5F62" w:rsidRDefault="002C2C2C" w:rsidP="004A51CD">
            <w:pPr>
              <w:rPr>
                <w:rFonts w:ascii="Times New Roman" w:hAnsi="Times New Roman" w:cs="Times New Roman"/>
                <w:sz w:val="24"/>
                <w:szCs w:val="24"/>
                <w:lang w:val="fr-FR"/>
              </w:rPr>
            </w:pPr>
            <w:r w:rsidRPr="00BF5F62">
              <w:rPr>
                <w:rFonts w:ascii="Times New Roman" w:hAnsi="Times New Roman" w:cs="Times New Roman"/>
                <w:sz w:val="24"/>
                <w:szCs w:val="24"/>
              </w:rPr>
              <w:t xml:space="preserve">Kiekvienais metais iki gruodžio </w:t>
            </w:r>
            <w:r w:rsidRPr="00BF5F62">
              <w:rPr>
                <w:rFonts w:ascii="Times New Roman" w:hAnsi="Times New Roman" w:cs="Times New Roman"/>
                <w:sz w:val="24"/>
                <w:szCs w:val="24"/>
                <w:lang w:val="fr-FR"/>
              </w:rPr>
              <w:t>31 d.</w:t>
            </w:r>
          </w:p>
        </w:tc>
        <w:tc>
          <w:tcPr>
            <w:tcW w:w="2410" w:type="dxa"/>
          </w:tcPr>
          <w:p w14:paraId="5C652BC1" w14:textId="77777777" w:rsidR="002C2C2C" w:rsidRPr="00BF5F62" w:rsidRDefault="002C2C2C" w:rsidP="004A51CD">
            <w:pPr>
              <w:jc w:val="both"/>
              <w:rPr>
                <w:rFonts w:ascii="Times New Roman" w:hAnsi="Times New Roman" w:cs="Times New Roman"/>
                <w:sz w:val="24"/>
                <w:szCs w:val="24"/>
              </w:rPr>
            </w:pPr>
            <w:r w:rsidRPr="00BF5F62">
              <w:rPr>
                <w:rFonts w:ascii="Times New Roman" w:eastAsia="Calibri" w:hAnsi="Times New Roman" w:cs="Times New Roman"/>
                <w:sz w:val="24"/>
                <w:szCs w:val="24"/>
                <w:lang w:eastAsia="lt-LT"/>
              </w:rPr>
              <w:t>Atnaujintos ar suteiktos naujos žinios darbuotojams korupcijos prevencijos srityje, didinamas darbuotojų antikorupcinis sąmoningumas. Supažindinti naujus darbuotojus su Antikorupcine politika ir organizuoti susijusius mokymus.</w:t>
            </w:r>
          </w:p>
        </w:tc>
        <w:tc>
          <w:tcPr>
            <w:tcW w:w="2126" w:type="dxa"/>
          </w:tcPr>
          <w:p w14:paraId="304C610F" w14:textId="77777777" w:rsidR="002C2C2C" w:rsidRPr="00BF5F62" w:rsidRDefault="002C2C2C" w:rsidP="004A51CD">
            <w:pPr>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tc>
        <w:tc>
          <w:tcPr>
            <w:tcW w:w="2000" w:type="dxa"/>
          </w:tcPr>
          <w:p w14:paraId="7D343D09" w14:textId="77777777" w:rsidR="002C2C2C" w:rsidRPr="00BF5F62" w:rsidRDefault="002C2C2C" w:rsidP="004A51CD">
            <w:pPr>
              <w:tabs>
                <w:tab w:val="left" w:pos="465"/>
              </w:tabs>
              <w:ind w:left="41"/>
              <w:contextualSpacing/>
              <w:jc w:val="both"/>
              <w:rPr>
                <w:rFonts w:ascii="Times New Roman" w:eastAsia="Times New Roman" w:hAnsi="Times New Roman" w:cs="Times New Roman"/>
                <w:sz w:val="24"/>
                <w:szCs w:val="24"/>
                <w:lang w:eastAsia="lt-LT"/>
              </w:rPr>
            </w:pPr>
            <w:r w:rsidRPr="00BF5F62">
              <w:rPr>
                <w:rFonts w:ascii="Times New Roman" w:eastAsia="Calibri" w:hAnsi="Times New Roman" w:cs="Times New Roman"/>
                <w:sz w:val="24"/>
                <w:szCs w:val="24"/>
                <w:lang w:eastAsia="lt-LT"/>
              </w:rPr>
              <w:t>Suorganizuoti baziniai korupcijos prevencijos mokymai, kuriuose sudalyvavo 50 proc. darbuotojų</w:t>
            </w:r>
          </w:p>
        </w:tc>
        <w:tc>
          <w:tcPr>
            <w:tcW w:w="3953" w:type="dxa"/>
          </w:tcPr>
          <w:p w14:paraId="2B7A822B" w14:textId="77777777" w:rsidR="00813768" w:rsidRPr="00BF5F62" w:rsidRDefault="00144B71" w:rsidP="00DA7DC5">
            <w:pPr>
              <w:tabs>
                <w:tab w:val="left" w:pos="1134"/>
                <w:tab w:val="left" w:pos="1440"/>
              </w:tabs>
              <w:ind w:right="33"/>
              <w:jc w:val="both"/>
              <w:textAlignment w:val="center"/>
              <w:rPr>
                <w:rFonts w:ascii="Times New Roman" w:hAnsi="Times New Roman" w:cs="Times New Roman"/>
                <w:sz w:val="24"/>
                <w:szCs w:val="24"/>
              </w:rPr>
            </w:pPr>
            <w:r w:rsidRPr="00BF5F62">
              <w:rPr>
                <w:rFonts w:ascii="Times New Roman" w:hAnsi="Times New Roman" w:cs="Times New Roman"/>
                <w:sz w:val="24"/>
                <w:szCs w:val="24"/>
              </w:rPr>
              <w:t xml:space="preserve">Įgyvendinta. </w:t>
            </w:r>
            <w:r w:rsidR="00DA7DC5" w:rsidRPr="00BF5F62">
              <w:rPr>
                <w:rFonts w:ascii="Times New Roman" w:hAnsi="Times New Roman" w:cs="Times New Roman"/>
                <w:sz w:val="24"/>
                <w:szCs w:val="24"/>
              </w:rPr>
              <w:t xml:space="preserve">Buvo organizuoti mokymai Biuro darbuotojams: </w:t>
            </w:r>
          </w:p>
          <w:p w14:paraId="5D808C55" w14:textId="3B9E9096" w:rsidR="001E3474" w:rsidRPr="00BF5F62" w:rsidRDefault="00112409" w:rsidP="00DA7DC5">
            <w:pPr>
              <w:tabs>
                <w:tab w:val="left" w:pos="1134"/>
                <w:tab w:val="left" w:pos="1440"/>
              </w:tabs>
              <w:ind w:right="33"/>
              <w:jc w:val="both"/>
              <w:textAlignment w:val="center"/>
              <w:rPr>
                <w:rFonts w:ascii="Times New Roman" w:hAnsi="Times New Roman" w:cs="Times New Roman"/>
                <w:color w:val="000000" w:themeColor="text1"/>
                <w:sz w:val="24"/>
                <w:szCs w:val="24"/>
                <w:lang w:eastAsia="en-GB"/>
              </w:rPr>
            </w:pPr>
            <w:r w:rsidRPr="00BF5F62">
              <w:rPr>
                <w:rFonts w:ascii="Times New Roman" w:hAnsi="Times New Roman" w:cs="Times New Roman"/>
                <w:b/>
                <w:bCs/>
                <w:sz w:val="24"/>
                <w:szCs w:val="24"/>
              </w:rPr>
              <w:t>„Pranešėjų apsauga</w:t>
            </w:r>
            <w:r w:rsidR="001E3474" w:rsidRPr="00BF5F62">
              <w:rPr>
                <w:rFonts w:ascii="Times New Roman" w:hAnsi="Times New Roman" w:cs="Times New Roman"/>
                <w:b/>
                <w:bCs/>
                <w:sz w:val="24"/>
                <w:szCs w:val="24"/>
              </w:rPr>
              <w:t xml:space="preserve">. Kas tai ir kam tai?“ </w:t>
            </w:r>
            <w:r w:rsidR="00DA7DC5" w:rsidRPr="00BF5F62">
              <w:rPr>
                <w:rFonts w:ascii="Times New Roman" w:hAnsi="Times New Roman" w:cs="Times New Roman"/>
                <w:color w:val="000000" w:themeColor="text1"/>
                <w:sz w:val="24"/>
                <w:szCs w:val="24"/>
                <w:lang w:eastAsia="en-GB"/>
              </w:rPr>
              <w:t xml:space="preserve">Mokymų metu darbuotojai buvo supažindinti su </w:t>
            </w:r>
            <w:r w:rsidR="001E3474" w:rsidRPr="00BF5F62">
              <w:rPr>
                <w:rFonts w:ascii="Times New Roman" w:hAnsi="Times New Roman" w:cs="Times New Roman"/>
                <w:color w:val="000000" w:themeColor="text1"/>
                <w:sz w:val="24"/>
                <w:szCs w:val="24"/>
                <w:lang w:eastAsia="en-GB"/>
              </w:rPr>
              <w:t>pranešėjų apsaugos institutu, aktualiais statistiniais duomenimis, užsienio</w:t>
            </w:r>
            <w:r w:rsidR="003E1E5A" w:rsidRPr="00BF5F62">
              <w:rPr>
                <w:rFonts w:ascii="Times New Roman" w:hAnsi="Times New Roman" w:cs="Times New Roman"/>
                <w:color w:val="000000" w:themeColor="text1"/>
                <w:sz w:val="24"/>
                <w:szCs w:val="24"/>
                <w:lang w:eastAsia="en-GB"/>
              </w:rPr>
              <w:t xml:space="preserve"> ir Lietuvos praktika, pranešimų teikimo procesu ir kita svarbia informacija.</w:t>
            </w:r>
          </w:p>
          <w:p w14:paraId="2C47E327" w14:textId="0C9A8704" w:rsidR="00DA7DC5" w:rsidRPr="00976AEC" w:rsidRDefault="00646316" w:rsidP="00DA7DC5">
            <w:pPr>
              <w:tabs>
                <w:tab w:val="left" w:pos="1134"/>
                <w:tab w:val="left" w:pos="1440"/>
              </w:tabs>
              <w:ind w:right="33"/>
              <w:jc w:val="both"/>
              <w:textAlignment w:val="center"/>
              <w:rPr>
                <w:rFonts w:ascii="Times New Roman" w:eastAsia="Times New Roman" w:hAnsi="Times New Roman" w:cs="Times New Roman"/>
                <w:sz w:val="24"/>
                <w:szCs w:val="24"/>
                <w:lang w:eastAsia="lt-LT"/>
              </w:rPr>
            </w:pPr>
            <w:r w:rsidRPr="00FF03EA">
              <w:rPr>
                <w:rFonts w:ascii="Times New Roman" w:hAnsi="Times New Roman" w:cs="Times New Roman"/>
                <w:sz w:val="24"/>
                <w:szCs w:val="24"/>
                <w:lang w:eastAsia="en-GB"/>
              </w:rPr>
              <w:t xml:space="preserve">Mokymuose sudalyvavo </w:t>
            </w:r>
            <w:r w:rsidR="00E936F1" w:rsidRPr="00FF03EA">
              <w:rPr>
                <w:rFonts w:ascii="Times New Roman" w:hAnsi="Times New Roman" w:cs="Times New Roman"/>
                <w:sz w:val="24"/>
                <w:szCs w:val="24"/>
                <w:lang w:eastAsia="en-GB"/>
              </w:rPr>
              <w:t>87 dar</w:t>
            </w:r>
            <w:r w:rsidR="00FF03EA" w:rsidRPr="00FF03EA">
              <w:rPr>
                <w:rFonts w:ascii="Times New Roman" w:hAnsi="Times New Roman" w:cs="Times New Roman"/>
                <w:sz w:val="24"/>
                <w:szCs w:val="24"/>
                <w:lang w:eastAsia="en-GB"/>
              </w:rPr>
              <w:t xml:space="preserve">buotojai, t. y. </w:t>
            </w:r>
            <w:r w:rsidR="00976AEC" w:rsidRPr="00976AEC">
              <w:rPr>
                <w:rFonts w:ascii="Times New Roman" w:hAnsi="Times New Roman" w:cs="Times New Roman"/>
                <w:sz w:val="24"/>
                <w:szCs w:val="24"/>
                <w:lang w:val="en-US" w:eastAsia="en-GB"/>
              </w:rPr>
              <w:t>41 p</w:t>
            </w:r>
            <w:r w:rsidRPr="00976AEC">
              <w:rPr>
                <w:rFonts w:ascii="Times New Roman" w:hAnsi="Times New Roman" w:cs="Times New Roman"/>
                <w:sz w:val="24"/>
                <w:szCs w:val="24"/>
                <w:lang w:val="en-US" w:eastAsia="en-GB"/>
              </w:rPr>
              <w:t>roc. Biuro darbuotoj</w:t>
            </w:r>
            <w:r w:rsidR="003E1E5A" w:rsidRPr="00976AEC">
              <w:rPr>
                <w:rFonts w:ascii="Times New Roman" w:hAnsi="Times New Roman" w:cs="Times New Roman"/>
                <w:sz w:val="24"/>
                <w:szCs w:val="24"/>
                <w:lang w:val="en-US" w:eastAsia="en-GB"/>
              </w:rPr>
              <w:t>ų</w:t>
            </w:r>
            <w:r w:rsidR="00144B71" w:rsidRPr="00976AEC">
              <w:rPr>
                <w:rFonts w:ascii="Times New Roman" w:hAnsi="Times New Roman" w:cs="Times New Roman"/>
                <w:sz w:val="24"/>
                <w:szCs w:val="24"/>
                <w:lang w:val="en-US" w:eastAsia="en-GB"/>
              </w:rPr>
              <w:t>.</w:t>
            </w:r>
          </w:p>
          <w:p w14:paraId="5CE20A23" w14:textId="77777777" w:rsidR="00DA7DC5" w:rsidRPr="00BF5F62" w:rsidRDefault="00DA7DC5" w:rsidP="00DA7DC5">
            <w:pPr>
              <w:jc w:val="both"/>
              <w:rPr>
                <w:rFonts w:ascii="Times New Roman" w:eastAsiaTheme="minorEastAsia" w:hAnsi="Times New Roman" w:cs="Times New Roman"/>
                <w:color w:val="000000" w:themeColor="text1"/>
                <w:sz w:val="24"/>
                <w:szCs w:val="24"/>
              </w:rPr>
            </w:pPr>
          </w:p>
          <w:p w14:paraId="35EE319B" w14:textId="66ABB8AE" w:rsidR="002C2C2C" w:rsidRPr="00BF5F62" w:rsidRDefault="002C2C2C" w:rsidP="004A51CD">
            <w:pPr>
              <w:tabs>
                <w:tab w:val="left" w:pos="465"/>
              </w:tabs>
              <w:ind w:left="41"/>
              <w:contextualSpacing/>
              <w:jc w:val="both"/>
              <w:rPr>
                <w:rFonts w:ascii="Times New Roman" w:eastAsia="Calibri" w:hAnsi="Times New Roman" w:cs="Times New Roman"/>
                <w:sz w:val="24"/>
                <w:szCs w:val="24"/>
                <w:lang w:eastAsia="lt-LT"/>
              </w:rPr>
            </w:pPr>
          </w:p>
        </w:tc>
      </w:tr>
      <w:tr w:rsidR="002C2C2C" w:rsidRPr="00BF5F62" w14:paraId="6B3B0F16" w14:textId="0DF1DE61" w:rsidTr="00646316">
        <w:tc>
          <w:tcPr>
            <w:tcW w:w="988" w:type="dxa"/>
          </w:tcPr>
          <w:p w14:paraId="702589E5" w14:textId="77777777" w:rsidR="002C2C2C" w:rsidRPr="00BF5F62" w:rsidRDefault="002C2C2C" w:rsidP="002C2C2C">
            <w:pPr>
              <w:numPr>
                <w:ilvl w:val="0"/>
                <w:numId w:val="1"/>
              </w:numPr>
              <w:contextualSpacing/>
              <w:rPr>
                <w:rFonts w:ascii="Times New Roman" w:hAnsi="Times New Roman" w:cs="Times New Roman"/>
                <w:sz w:val="24"/>
                <w:szCs w:val="24"/>
              </w:rPr>
            </w:pPr>
          </w:p>
        </w:tc>
        <w:tc>
          <w:tcPr>
            <w:tcW w:w="2268" w:type="dxa"/>
          </w:tcPr>
          <w:p w14:paraId="6B280695"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 xml:space="preserve">Organizuoti specialiuosius interesų konfliktų valdymo mokymus, skirtus </w:t>
            </w:r>
            <w:r w:rsidRPr="00BF5F62">
              <w:rPr>
                <w:rFonts w:ascii="Times New Roman" w:hAnsi="Times New Roman" w:cs="Times New Roman"/>
                <w:sz w:val="24"/>
                <w:szCs w:val="24"/>
              </w:rPr>
              <w:lastRenderedPageBreak/>
              <w:t xml:space="preserve">darbuotojams, teisės aktų nustatyta tvarka privalantiems deklaruoti savo privačius interesus </w:t>
            </w:r>
          </w:p>
        </w:tc>
        <w:tc>
          <w:tcPr>
            <w:tcW w:w="2126" w:type="dxa"/>
          </w:tcPr>
          <w:p w14:paraId="79916DA6"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lastRenderedPageBreak/>
              <w:t xml:space="preserve">Kiekvienais metais iki gruodžio </w:t>
            </w:r>
            <w:r w:rsidRPr="00BF5F62">
              <w:rPr>
                <w:rFonts w:ascii="Times New Roman" w:hAnsi="Times New Roman" w:cs="Times New Roman"/>
                <w:sz w:val="24"/>
                <w:szCs w:val="24"/>
                <w:lang w:val="fr-FR"/>
              </w:rPr>
              <w:t>31 d.</w:t>
            </w:r>
          </w:p>
        </w:tc>
        <w:tc>
          <w:tcPr>
            <w:tcW w:w="2410" w:type="dxa"/>
          </w:tcPr>
          <w:p w14:paraId="5B286C51" w14:textId="77777777" w:rsidR="002C2C2C" w:rsidRPr="00BF5F62" w:rsidRDefault="002C2C2C" w:rsidP="004A51CD">
            <w:pPr>
              <w:jc w:val="both"/>
              <w:rPr>
                <w:rFonts w:ascii="Times New Roman" w:hAnsi="Times New Roman" w:cs="Times New Roman"/>
                <w:sz w:val="24"/>
                <w:szCs w:val="24"/>
              </w:rPr>
            </w:pPr>
            <w:r w:rsidRPr="00BF5F62">
              <w:rPr>
                <w:rFonts w:ascii="Times New Roman" w:eastAsia="Calibri" w:hAnsi="Times New Roman" w:cs="Times New Roman"/>
                <w:sz w:val="24"/>
                <w:szCs w:val="24"/>
                <w:lang w:eastAsia="lt-LT"/>
              </w:rPr>
              <w:t>Biuro darbuotojams suteikta reikiamų žinių viešųjų ir privačių interesų derinimo klausimais</w:t>
            </w:r>
          </w:p>
        </w:tc>
        <w:tc>
          <w:tcPr>
            <w:tcW w:w="2126" w:type="dxa"/>
          </w:tcPr>
          <w:p w14:paraId="38D058BC" w14:textId="77777777" w:rsidR="002C2C2C" w:rsidRPr="00BF5F62" w:rsidRDefault="002C2C2C" w:rsidP="004A51CD">
            <w:pPr>
              <w:tabs>
                <w:tab w:val="left" w:pos="465"/>
              </w:tabs>
              <w:ind w:left="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p w14:paraId="2BE9010F" w14:textId="651527DD" w:rsidR="002C2C2C" w:rsidRPr="00BF5F62" w:rsidRDefault="002C2C2C" w:rsidP="004A51CD">
            <w:pPr>
              <w:jc w:val="center"/>
              <w:rPr>
                <w:rFonts w:ascii="Times New Roman" w:hAnsi="Times New Roman" w:cs="Times New Roman"/>
                <w:sz w:val="24"/>
                <w:szCs w:val="24"/>
              </w:rPr>
            </w:pPr>
          </w:p>
        </w:tc>
        <w:tc>
          <w:tcPr>
            <w:tcW w:w="2000" w:type="dxa"/>
          </w:tcPr>
          <w:p w14:paraId="24DA7158" w14:textId="77777777" w:rsidR="002C2C2C" w:rsidRPr="00BF5F62" w:rsidRDefault="002C2C2C" w:rsidP="004A51CD">
            <w:pPr>
              <w:tabs>
                <w:tab w:val="left" w:pos="465"/>
              </w:tabs>
              <w:ind w:left="41"/>
              <w:contextualSpacing/>
              <w:jc w:val="both"/>
              <w:rPr>
                <w:rFonts w:ascii="Times New Roman" w:eastAsia="Times New Roman" w:hAnsi="Times New Roman" w:cs="Times New Roman"/>
                <w:sz w:val="24"/>
                <w:szCs w:val="24"/>
                <w:lang w:eastAsia="lt-LT"/>
              </w:rPr>
            </w:pPr>
            <w:r w:rsidRPr="00BF5F62">
              <w:rPr>
                <w:rFonts w:ascii="Times New Roman" w:eastAsia="Calibri" w:hAnsi="Times New Roman" w:cs="Times New Roman"/>
                <w:sz w:val="24"/>
                <w:szCs w:val="24"/>
                <w:lang w:eastAsia="lt-LT"/>
              </w:rPr>
              <w:t xml:space="preserve">Suorganizuoti specialieji interesų konfliktų valdymo mokymai </w:t>
            </w:r>
            <w:r w:rsidRPr="00BF5F62">
              <w:rPr>
                <w:rFonts w:ascii="Times New Roman" w:eastAsia="Calibri" w:hAnsi="Times New Roman" w:cs="Times New Roman"/>
                <w:sz w:val="24"/>
                <w:szCs w:val="24"/>
                <w:lang w:eastAsia="lt-LT"/>
              </w:rPr>
              <w:lastRenderedPageBreak/>
              <w:t>deklaruojantiems asmenims, kuriuose sudalyvavo ne mažiau kaip 50 proc. deklaruojančių asmenų</w:t>
            </w:r>
          </w:p>
        </w:tc>
        <w:tc>
          <w:tcPr>
            <w:tcW w:w="3953" w:type="dxa"/>
          </w:tcPr>
          <w:p w14:paraId="1390402F" w14:textId="77777777" w:rsidR="00935820" w:rsidRPr="00BF5F62" w:rsidRDefault="00935820" w:rsidP="00935820">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lastRenderedPageBreak/>
              <w:t xml:space="preserve">2024-2025 m. neįgyvendinta. </w:t>
            </w:r>
          </w:p>
          <w:p w14:paraId="119B160D" w14:textId="2FD5C23C" w:rsidR="00963517" w:rsidRPr="00BF5F62" w:rsidRDefault="00963517" w:rsidP="00935820">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Įgyvendinimas perkeltas</w:t>
            </w:r>
            <w:r w:rsidR="004F6818" w:rsidRPr="00BF5F62">
              <w:rPr>
                <w:rFonts w:ascii="Times New Roman" w:eastAsia="Calibri" w:hAnsi="Times New Roman" w:cs="Times New Roman"/>
                <w:sz w:val="24"/>
                <w:szCs w:val="24"/>
                <w:lang w:eastAsia="lt-LT"/>
              </w:rPr>
              <w:t xml:space="preserve"> į 2026 m.</w:t>
            </w:r>
          </w:p>
          <w:p w14:paraId="12ECE544" w14:textId="7B12983F" w:rsidR="002C2C2C" w:rsidRPr="00BF5F62" w:rsidRDefault="002C2C2C" w:rsidP="004A51CD">
            <w:pPr>
              <w:tabs>
                <w:tab w:val="left" w:pos="465"/>
              </w:tabs>
              <w:ind w:left="41"/>
              <w:contextualSpacing/>
              <w:jc w:val="both"/>
              <w:rPr>
                <w:rFonts w:ascii="Times New Roman" w:eastAsia="Calibri" w:hAnsi="Times New Roman" w:cs="Times New Roman"/>
                <w:sz w:val="24"/>
                <w:szCs w:val="24"/>
                <w:lang w:val="en-US" w:eastAsia="lt-LT"/>
              </w:rPr>
            </w:pPr>
          </w:p>
        </w:tc>
      </w:tr>
      <w:tr w:rsidR="002C2C2C" w:rsidRPr="00BF5F62" w14:paraId="6620EF88" w14:textId="252413C2" w:rsidTr="00646316">
        <w:tc>
          <w:tcPr>
            <w:tcW w:w="988" w:type="dxa"/>
          </w:tcPr>
          <w:p w14:paraId="53BEC231" w14:textId="77777777" w:rsidR="002C2C2C" w:rsidRPr="00BF5F62" w:rsidRDefault="002C2C2C" w:rsidP="002C2C2C">
            <w:pPr>
              <w:numPr>
                <w:ilvl w:val="0"/>
                <w:numId w:val="1"/>
              </w:numPr>
              <w:contextualSpacing/>
              <w:rPr>
                <w:rFonts w:ascii="Times New Roman" w:hAnsi="Times New Roman" w:cs="Times New Roman"/>
                <w:sz w:val="24"/>
                <w:szCs w:val="24"/>
              </w:rPr>
            </w:pPr>
          </w:p>
        </w:tc>
        <w:tc>
          <w:tcPr>
            <w:tcW w:w="2268" w:type="dxa"/>
          </w:tcPr>
          <w:p w14:paraId="582CADBD"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Įdiegti bazinius korupcijos prevencijos mokymus ir specialiuosius interesų konfliktų valdymo mokymus virtualioje mokymosi aplinkoje ir pateikti pranešimą visiems Biuro darbuotojams apie mokymų pradžią</w:t>
            </w:r>
          </w:p>
        </w:tc>
        <w:tc>
          <w:tcPr>
            <w:tcW w:w="2126" w:type="dxa"/>
          </w:tcPr>
          <w:p w14:paraId="451200A1"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lang w:val="en-US"/>
              </w:rPr>
              <w:t>Iki 2025 m. gruodžio 31 d.</w:t>
            </w:r>
          </w:p>
        </w:tc>
        <w:tc>
          <w:tcPr>
            <w:tcW w:w="2410" w:type="dxa"/>
          </w:tcPr>
          <w:p w14:paraId="5EAEF994"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Įdiegti baziniai ir specialieji mokymai virtualioje mokymosi aplinkoje, kad darbuotojai savarankiškai galėtų išklausyti mokymus</w:t>
            </w:r>
          </w:p>
        </w:tc>
        <w:tc>
          <w:tcPr>
            <w:tcW w:w="2126" w:type="dxa"/>
          </w:tcPr>
          <w:p w14:paraId="79A97B7A" w14:textId="77777777" w:rsidR="002C2C2C" w:rsidRPr="00BF5F62" w:rsidRDefault="002C2C2C" w:rsidP="004A51CD">
            <w:pPr>
              <w:tabs>
                <w:tab w:val="left" w:pos="465"/>
              </w:tabs>
              <w:ind w:left="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p w14:paraId="75F2F9EB" w14:textId="77A73BD9" w:rsidR="002C2C2C" w:rsidRPr="00BF5F62" w:rsidRDefault="002C2C2C" w:rsidP="004A51CD">
            <w:pPr>
              <w:jc w:val="center"/>
              <w:rPr>
                <w:rFonts w:ascii="Times New Roman" w:hAnsi="Times New Roman" w:cs="Times New Roman"/>
                <w:sz w:val="24"/>
                <w:szCs w:val="24"/>
              </w:rPr>
            </w:pPr>
          </w:p>
        </w:tc>
        <w:tc>
          <w:tcPr>
            <w:tcW w:w="2000" w:type="dxa"/>
          </w:tcPr>
          <w:p w14:paraId="056A9D4B" w14:textId="77777777" w:rsidR="002C2C2C" w:rsidRPr="00BF5F62" w:rsidRDefault="002C2C2C" w:rsidP="004A51CD">
            <w:pPr>
              <w:tabs>
                <w:tab w:val="left" w:pos="465"/>
              </w:tabs>
              <w:contextualSpacing/>
              <w:jc w:val="both"/>
              <w:rPr>
                <w:rFonts w:ascii="Times New Roman" w:eastAsia="Times New Roman" w:hAnsi="Times New Roman" w:cs="Times New Roman"/>
                <w:sz w:val="24"/>
                <w:szCs w:val="24"/>
                <w:lang w:eastAsia="lt-LT"/>
              </w:rPr>
            </w:pPr>
            <w:r w:rsidRPr="00BF5F62">
              <w:rPr>
                <w:rFonts w:ascii="Times New Roman" w:hAnsi="Times New Roman" w:cs="Times New Roman"/>
                <w:sz w:val="24"/>
                <w:szCs w:val="24"/>
              </w:rPr>
              <w:t>Įdiegti baziniai ir specialieji mokymai virtualioje mokymosi aplinkoje ir išsiųstas pranešimas darbuotojams apie mokymų programą</w:t>
            </w:r>
          </w:p>
        </w:tc>
        <w:tc>
          <w:tcPr>
            <w:tcW w:w="3953" w:type="dxa"/>
          </w:tcPr>
          <w:p w14:paraId="23F27969" w14:textId="77777777" w:rsidR="00F122ED" w:rsidRPr="00BF5F62" w:rsidRDefault="00F122ED" w:rsidP="00F122ED">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 xml:space="preserve">2024-2025 m. neįgyvendinta. </w:t>
            </w:r>
          </w:p>
          <w:p w14:paraId="5ABEB584" w14:textId="77777777" w:rsidR="00031320" w:rsidRPr="00BF5F62" w:rsidRDefault="00031320" w:rsidP="00031320">
            <w:pPr>
              <w:tabs>
                <w:tab w:val="left" w:pos="465"/>
              </w:tabs>
              <w:ind w:left="41"/>
              <w:contextualSpacing/>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Įgyvendinimas perkeltas į 2026 m.</w:t>
            </w:r>
          </w:p>
          <w:p w14:paraId="7416B9D6" w14:textId="353095E0" w:rsidR="002C2C2C" w:rsidRPr="00BF5F62" w:rsidRDefault="002C2C2C" w:rsidP="004A51CD">
            <w:pPr>
              <w:tabs>
                <w:tab w:val="left" w:pos="465"/>
              </w:tabs>
              <w:contextualSpacing/>
              <w:jc w:val="both"/>
              <w:rPr>
                <w:rFonts w:ascii="Times New Roman" w:hAnsi="Times New Roman" w:cs="Times New Roman"/>
                <w:sz w:val="24"/>
                <w:szCs w:val="24"/>
              </w:rPr>
            </w:pPr>
          </w:p>
        </w:tc>
      </w:tr>
      <w:tr w:rsidR="002C2C2C" w:rsidRPr="00BF5F62" w14:paraId="3EC509E1" w14:textId="0624DEFD" w:rsidTr="00DA7DC5">
        <w:tc>
          <w:tcPr>
            <w:tcW w:w="11918" w:type="dxa"/>
            <w:gridSpan w:val="6"/>
            <w:shd w:val="clear" w:color="auto" w:fill="C1E4F5" w:themeFill="accent1" w:themeFillTint="33"/>
          </w:tcPr>
          <w:p w14:paraId="4A6C7B5A" w14:textId="77777777" w:rsidR="002C2C2C" w:rsidRPr="00BF5F62" w:rsidRDefault="002C2C2C" w:rsidP="004A51CD">
            <w:pPr>
              <w:ind w:left="394"/>
              <w:contextualSpacing/>
              <w:rPr>
                <w:rFonts w:ascii="Times New Roman" w:hAnsi="Times New Roman" w:cs="Times New Roman"/>
                <w:b/>
                <w:bCs/>
                <w:sz w:val="24"/>
                <w:szCs w:val="24"/>
              </w:rPr>
            </w:pPr>
            <w:r w:rsidRPr="00BF5F62">
              <w:rPr>
                <w:rFonts w:ascii="Times New Roman" w:hAnsi="Times New Roman" w:cs="Times New Roman"/>
                <w:b/>
                <w:bCs/>
                <w:sz w:val="24"/>
                <w:szCs w:val="24"/>
              </w:rPr>
              <w:t>6 uždavinys -</w:t>
            </w:r>
            <w:r w:rsidRPr="00BF5F62">
              <w:rPr>
                <w:rFonts w:ascii="Times New Roman" w:eastAsia="Calibri" w:hAnsi="Times New Roman" w:cs="Times New Roman"/>
                <w:b/>
                <w:bCs/>
                <w:sz w:val="24"/>
                <w:szCs w:val="24"/>
                <w:lang w:eastAsia="lt-LT"/>
              </w:rPr>
              <w:t xml:space="preserve"> taikyti veiksmingas interesų konfliktų valdymo priemones bei didinti interesų konfliktų prevencijos ir kontrolės proaktyvumą</w:t>
            </w:r>
          </w:p>
        </w:tc>
        <w:tc>
          <w:tcPr>
            <w:tcW w:w="3953" w:type="dxa"/>
            <w:shd w:val="clear" w:color="auto" w:fill="C1E4F5" w:themeFill="accent1" w:themeFillTint="33"/>
          </w:tcPr>
          <w:p w14:paraId="4F8B3526" w14:textId="77777777" w:rsidR="002C2C2C" w:rsidRPr="00BF5F62" w:rsidRDefault="002C2C2C" w:rsidP="004A51CD">
            <w:pPr>
              <w:ind w:left="394"/>
              <w:contextualSpacing/>
              <w:rPr>
                <w:rFonts w:ascii="Times New Roman" w:hAnsi="Times New Roman" w:cs="Times New Roman"/>
                <w:b/>
                <w:bCs/>
                <w:sz w:val="24"/>
                <w:szCs w:val="24"/>
              </w:rPr>
            </w:pPr>
          </w:p>
        </w:tc>
      </w:tr>
      <w:tr w:rsidR="002C2C2C" w:rsidRPr="00BF5F62" w14:paraId="2D4BE7DC" w14:textId="2A82D736" w:rsidTr="00646316">
        <w:tc>
          <w:tcPr>
            <w:tcW w:w="988" w:type="dxa"/>
          </w:tcPr>
          <w:p w14:paraId="2818E2F1" w14:textId="77777777" w:rsidR="002C2C2C" w:rsidRPr="00BF5F62" w:rsidRDefault="002C2C2C" w:rsidP="002C2C2C">
            <w:pPr>
              <w:numPr>
                <w:ilvl w:val="0"/>
                <w:numId w:val="1"/>
              </w:numPr>
              <w:contextualSpacing/>
              <w:rPr>
                <w:rFonts w:ascii="Times New Roman" w:hAnsi="Times New Roman" w:cs="Times New Roman"/>
                <w:sz w:val="24"/>
                <w:szCs w:val="24"/>
              </w:rPr>
            </w:pPr>
          </w:p>
        </w:tc>
        <w:tc>
          <w:tcPr>
            <w:tcW w:w="2268" w:type="dxa"/>
          </w:tcPr>
          <w:p w14:paraId="5DC70819" w14:textId="77777777" w:rsidR="002C2C2C" w:rsidRPr="00BF5F62" w:rsidRDefault="002C2C2C" w:rsidP="004A51CD">
            <w:pPr>
              <w:jc w:val="both"/>
              <w:rPr>
                <w:rFonts w:ascii="Times New Roman" w:hAnsi="Times New Roman" w:cs="Times New Roman"/>
                <w:b/>
                <w:bCs/>
                <w:sz w:val="24"/>
                <w:szCs w:val="24"/>
              </w:rPr>
            </w:pPr>
            <w:r w:rsidRPr="00BF5F62">
              <w:rPr>
                <w:rFonts w:ascii="Times New Roman" w:hAnsi="Times New Roman" w:cs="Times New Roman"/>
                <w:sz w:val="24"/>
                <w:szCs w:val="24"/>
              </w:rPr>
              <w:t>Parengti</w:t>
            </w:r>
            <w:r w:rsidRPr="00BF5F62">
              <w:rPr>
                <w:rFonts w:ascii="Times New Roman" w:eastAsia="Calibri" w:hAnsi="Times New Roman" w:cs="Times New Roman"/>
                <w:sz w:val="24"/>
                <w:szCs w:val="24"/>
                <w:lang w:eastAsia="lt-LT"/>
              </w:rPr>
              <w:t xml:space="preserve"> V</w:t>
            </w:r>
            <w:r w:rsidRPr="00BF5F62">
              <w:rPr>
                <w:rFonts w:ascii="Times New Roman" w:eastAsia="Times New Roman" w:hAnsi="Times New Roman" w:cs="Times New Roman"/>
                <w:color w:val="262626"/>
                <w:w w:val="95"/>
                <w:sz w:val="24"/>
                <w:szCs w:val="24"/>
                <w:lang w:eastAsia="lt-LT" w:bidi="lt-LT"/>
              </w:rPr>
              <w:t xml:space="preserve">iešųjų ir privačių interesų derinimo </w:t>
            </w:r>
            <w:r w:rsidRPr="00BF5F62">
              <w:rPr>
                <w:rFonts w:ascii="Times New Roman" w:eastAsia="Times New Roman" w:hAnsi="Times New Roman" w:cs="Times New Roman"/>
                <w:color w:val="262626"/>
                <w:sz w:val="24"/>
                <w:szCs w:val="24"/>
                <w:lang w:eastAsia="lt-LT" w:bidi="lt-LT"/>
              </w:rPr>
              <w:t>Biure  tvarkos aprašą</w:t>
            </w:r>
          </w:p>
        </w:tc>
        <w:tc>
          <w:tcPr>
            <w:tcW w:w="2126" w:type="dxa"/>
          </w:tcPr>
          <w:p w14:paraId="378E8B0A"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Iki 2023 m. gruodžio 31 d.</w:t>
            </w:r>
          </w:p>
        </w:tc>
        <w:tc>
          <w:tcPr>
            <w:tcW w:w="2410" w:type="dxa"/>
          </w:tcPr>
          <w:p w14:paraId="7278BDF2"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Reglamentuota privačių interesų deklaravimo ir nušalinimo tvarka</w:t>
            </w:r>
          </w:p>
        </w:tc>
        <w:tc>
          <w:tcPr>
            <w:tcW w:w="2126" w:type="dxa"/>
          </w:tcPr>
          <w:p w14:paraId="1D1BD96A" w14:textId="77777777" w:rsidR="002C2C2C" w:rsidRPr="00BF5F62" w:rsidRDefault="002C2C2C" w:rsidP="004A51CD">
            <w:pPr>
              <w:tabs>
                <w:tab w:val="left" w:pos="465"/>
              </w:tabs>
              <w:ind w:left="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p w14:paraId="50706B95" w14:textId="77777777" w:rsidR="002C2C2C" w:rsidRPr="00BF5F62" w:rsidRDefault="002C2C2C" w:rsidP="004A51CD">
            <w:pPr>
              <w:rPr>
                <w:rFonts w:ascii="Times New Roman" w:hAnsi="Times New Roman" w:cs="Times New Roman"/>
                <w:b/>
                <w:bCs/>
                <w:sz w:val="24"/>
                <w:szCs w:val="24"/>
              </w:rPr>
            </w:pPr>
          </w:p>
        </w:tc>
        <w:tc>
          <w:tcPr>
            <w:tcW w:w="2000" w:type="dxa"/>
          </w:tcPr>
          <w:p w14:paraId="03DC1630" w14:textId="77777777" w:rsidR="002C2C2C" w:rsidRPr="00BF5F62" w:rsidRDefault="002C2C2C" w:rsidP="004A51CD">
            <w:pPr>
              <w:tabs>
                <w:tab w:val="left" w:pos="465"/>
              </w:tabs>
              <w:ind w:left="41"/>
              <w:contextualSpacing/>
              <w:jc w:val="both"/>
              <w:rPr>
                <w:rFonts w:ascii="Times New Roman" w:eastAsia="Times New Roman" w:hAnsi="Times New Roman" w:cs="Times New Roman"/>
                <w:sz w:val="24"/>
                <w:szCs w:val="24"/>
                <w:lang w:eastAsia="lt-LT"/>
              </w:rPr>
            </w:pPr>
            <w:r w:rsidRPr="00BF5F62">
              <w:rPr>
                <w:rFonts w:ascii="Times New Roman" w:hAnsi="Times New Roman" w:cs="Times New Roman"/>
                <w:sz w:val="24"/>
                <w:szCs w:val="24"/>
              </w:rPr>
              <w:t>Parengtas</w:t>
            </w:r>
            <w:r w:rsidRPr="00BF5F62">
              <w:rPr>
                <w:rFonts w:ascii="Times New Roman" w:eastAsia="Calibri" w:hAnsi="Times New Roman" w:cs="Times New Roman"/>
                <w:sz w:val="24"/>
                <w:szCs w:val="24"/>
                <w:lang w:eastAsia="lt-LT"/>
              </w:rPr>
              <w:t xml:space="preserve"> V</w:t>
            </w:r>
            <w:r w:rsidRPr="00BF5F62">
              <w:rPr>
                <w:rFonts w:ascii="Times New Roman" w:eastAsia="Times New Roman" w:hAnsi="Times New Roman" w:cs="Times New Roman"/>
                <w:color w:val="262626"/>
                <w:w w:val="95"/>
                <w:sz w:val="24"/>
                <w:szCs w:val="24"/>
                <w:lang w:eastAsia="lt-LT" w:bidi="lt-LT"/>
              </w:rPr>
              <w:t xml:space="preserve">iešųjų ir privačių interesų derinimo </w:t>
            </w:r>
            <w:r w:rsidRPr="00BF5F62">
              <w:rPr>
                <w:rFonts w:ascii="Times New Roman" w:eastAsia="Times New Roman" w:hAnsi="Times New Roman" w:cs="Times New Roman"/>
                <w:color w:val="262626"/>
                <w:sz w:val="24"/>
                <w:szCs w:val="24"/>
                <w:lang w:eastAsia="lt-LT" w:bidi="lt-LT"/>
              </w:rPr>
              <w:t>tvarkos</w:t>
            </w:r>
            <w:r w:rsidRPr="00BF5F62">
              <w:rPr>
                <w:rFonts w:ascii="Times New Roman" w:eastAsia="Times New Roman" w:hAnsi="Times New Roman" w:cs="Times New Roman"/>
                <w:sz w:val="24"/>
                <w:szCs w:val="24"/>
                <w:lang w:eastAsia="lt-LT" w:bidi="lt-LT"/>
              </w:rPr>
              <w:t xml:space="preserve"> </w:t>
            </w:r>
            <w:r w:rsidRPr="00BF5F62">
              <w:rPr>
                <w:rFonts w:ascii="Times New Roman" w:eastAsia="Times New Roman" w:hAnsi="Times New Roman" w:cs="Times New Roman"/>
                <w:color w:val="262626"/>
                <w:sz w:val="24"/>
                <w:szCs w:val="24"/>
                <w:lang w:eastAsia="lt-LT" w:bidi="lt-LT"/>
              </w:rPr>
              <w:t>aprašas</w:t>
            </w:r>
          </w:p>
        </w:tc>
        <w:tc>
          <w:tcPr>
            <w:tcW w:w="3953" w:type="dxa"/>
          </w:tcPr>
          <w:p w14:paraId="7886F560" w14:textId="0DF1D55B" w:rsidR="002C2C2C" w:rsidRPr="00BF5F62" w:rsidRDefault="00CB70F2" w:rsidP="004A51CD">
            <w:pPr>
              <w:tabs>
                <w:tab w:val="left" w:pos="465"/>
              </w:tabs>
              <w:ind w:left="41"/>
              <w:contextualSpacing/>
              <w:jc w:val="both"/>
              <w:rPr>
                <w:rFonts w:ascii="Times New Roman" w:hAnsi="Times New Roman" w:cs="Times New Roman"/>
                <w:sz w:val="24"/>
                <w:szCs w:val="24"/>
              </w:rPr>
            </w:pPr>
            <w:r w:rsidRPr="00BF5F62">
              <w:rPr>
                <w:rFonts w:ascii="Times New Roman" w:eastAsia="Calibri" w:hAnsi="Times New Roman" w:cs="Times New Roman"/>
                <w:sz w:val="24"/>
                <w:szCs w:val="24"/>
                <w:lang w:eastAsia="lt-LT"/>
              </w:rPr>
              <w:t>Įgyvendinta</w:t>
            </w:r>
            <w:r w:rsidR="00E206D6" w:rsidRPr="00BF5F62">
              <w:rPr>
                <w:rFonts w:ascii="Times New Roman" w:eastAsia="Calibri" w:hAnsi="Times New Roman" w:cs="Times New Roman"/>
                <w:sz w:val="24"/>
                <w:szCs w:val="24"/>
                <w:lang w:eastAsia="lt-LT"/>
              </w:rPr>
              <w:t>. Biuro V</w:t>
            </w:r>
            <w:r w:rsidR="00E206D6" w:rsidRPr="00BF5F62">
              <w:rPr>
                <w:rFonts w:ascii="Times New Roman" w:eastAsia="Times New Roman" w:hAnsi="Times New Roman" w:cs="Times New Roman"/>
                <w:color w:val="262626"/>
                <w:w w:val="95"/>
                <w:sz w:val="24"/>
                <w:szCs w:val="24"/>
                <w:lang w:eastAsia="lt-LT" w:bidi="lt-LT"/>
              </w:rPr>
              <w:t xml:space="preserve">iešųjų ir privačių interesų derinimo </w:t>
            </w:r>
            <w:r w:rsidR="00E206D6" w:rsidRPr="00BF5F62">
              <w:rPr>
                <w:rFonts w:ascii="Times New Roman" w:eastAsia="Times New Roman" w:hAnsi="Times New Roman" w:cs="Times New Roman"/>
                <w:color w:val="262626"/>
                <w:sz w:val="24"/>
                <w:szCs w:val="24"/>
                <w:lang w:eastAsia="lt-LT" w:bidi="lt-LT"/>
              </w:rPr>
              <w:t>tvarkos</w:t>
            </w:r>
            <w:r w:rsidR="00E206D6" w:rsidRPr="00BF5F62">
              <w:rPr>
                <w:rFonts w:ascii="Times New Roman" w:eastAsia="Times New Roman" w:hAnsi="Times New Roman" w:cs="Times New Roman"/>
                <w:sz w:val="24"/>
                <w:szCs w:val="24"/>
                <w:lang w:eastAsia="lt-LT" w:bidi="lt-LT"/>
              </w:rPr>
              <w:t xml:space="preserve"> </w:t>
            </w:r>
            <w:r w:rsidR="00E206D6" w:rsidRPr="00BF5F62">
              <w:rPr>
                <w:rFonts w:ascii="Times New Roman" w:eastAsia="Times New Roman" w:hAnsi="Times New Roman" w:cs="Times New Roman"/>
                <w:color w:val="262626"/>
                <w:sz w:val="24"/>
                <w:szCs w:val="24"/>
                <w:lang w:eastAsia="lt-LT" w:bidi="lt-LT"/>
              </w:rPr>
              <w:t>aprašas patvirtintas 2024 m. kovo 18 d.</w:t>
            </w:r>
            <w:r w:rsidR="00544880" w:rsidRPr="00BF5F62">
              <w:rPr>
                <w:rFonts w:ascii="Times New Roman" w:eastAsia="Times New Roman" w:hAnsi="Times New Roman" w:cs="Times New Roman"/>
                <w:color w:val="262626"/>
                <w:sz w:val="24"/>
                <w:szCs w:val="24"/>
                <w:lang w:eastAsia="lt-LT" w:bidi="lt-LT"/>
              </w:rPr>
              <w:t xml:space="preserve"> įsakymu Nr. VĮ-16/24.</w:t>
            </w:r>
          </w:p>
        </w:tc>
      </w:tr>
      <w:tr w:rsidR="002C2C2C" w:rsidRPr="00BF5F62" w14:paraId="231FC850" w14:textId="6C805E01" w:rsidTr="00646316">
        <w:tc>
          <w:tcPr>
            <w:tcW w:w="988" w:type="dxa"/>
          </w:tcPr>
          <w:p w14:paraId="540AB425" w14:textId="77777777" w:rsidR="002C2C2C" w:rsidRPr="00BF5F62" w:rsidRDefault="002C2C2C" w:rsidP="002C2C2C">
            <w:pPr>
              <w:numPr>
                <w:ilvl w:val="0"/>
                <w:numId w:val="1"/>
              </w:numPr>
              <w:contextualSpacing/>
              <w:rPr>
                <w:rFonts w:ascii="Times New Roman" w:eastAsia="Calibri" w:hAnsi="Times New Roman" w:cs="Times New Roman"/>
                <w:sz w:val="24"/>
                <w:szCs w:val="24"/>
                <w:lang w:eastAsia="lt-LT"/>
              </w:rPr>
            </w:pPr>
          </w:p>
        </w:tc>
        <w:tc>
          <w:tcPr>
            <w:tcW w:w="2268" w:type="dxa"/>
          </w:tcPr>
          <w:p w14:paraId="39ADC563" w14:textId="155ECA54" w:rsidR="002C2C2C" w:rsidRPr="00BF5F62" w:rsidRDefault="002C2C2C" w:rsidP="004A51CD">
            <w:pPr>
              <w:jc w:val="both"/>
              <w:rPr>
                <w:rFonts w:ascii="Times New Roman" w:hAnsi="Times New Roman" w:cs="Times New Roman"/>
                <w:sz w:val="24"/>
                <w:szCs w:val="24"/>
              </w:rPr>
            </w:pPr>
            <w:r w:rsidRPr="00BF5F62">
              <w:rPr>
                <w:rFonts w:ascii="Times New Roman" w:eastAsia="Calibri" w:hAnsi="Times New Roman" w:cs="Times New Roman"/>
                <w:sz w:val="24"/>
                <w:szCs w:val="24"/>
                <w:lang w:eastAsia="lt-LT"/>
              </w:rPr>
              <w:t>Informuoti darbuotojus apie pareigą pateikti privačių interesų deklaraciją</w:t>
            </w:r>
            <w:r w:rsidR="00DA7DC5" w:rsidRPr="00BF5F62">
              <w:rPr>
                <w:rFonts w:ascii="Times New Roman" w:eastAsia="Calibri" w:hAnsi="Times New Roman" w:cs="Times New Roman"/>
                <w:sz w:val="24"/>
                <w:szCs w:val="24"/>
                <w:lang w:eastAsia="lt-LT"/>
              </w:rPr>
              <w:t>.</w:t>
            </w:r>
          </w:p>
        </w:tc>
        <w:tc>
          <w:tcPr>
            <w:tcW w:w="2126" w:type="dxa"/>
          </w:tcPr>
          <w:p w14:paraId="5A7A278D" w14:textId="77777777" w:rsidR="002C2C2C" w:rsidRPr="00BF5F62" w:rsidRDefault="002C2C2C" w:rsidP="004A51CD">
            <w:pPr>
              <w:jc w:val="both"/>
              <w:rPr>
                <w:rFonts w:ascii="Times New Roman" w:hAnsi="Times New Roman" w:cs="Times New Roman"/>
                <w:sz w:val="24"/>
                <w:szCs w:val="24"/>
              </w:rPr>
            </w:pPr>
            <w:r w:rsidRPr="00BF5F62">
              <w:rPr>
                <w:rFonts w:ascii="Times New Roman" w:hAnsi="Times New Roman" w:cs="Times New Roman"/>
                <w:sz w:val="24"/>
                <w:szCs w:val="24"/>
              </w:rPr>
              <w:t>Nuolat</w:t>
            </w:r>
            <w:r w:rsidRPr="00BF5F62">
              <w:rPr>
                <w:rFonts w:ascii="Times New Roman" w:eastAsia="Calibri" w:hAnsi="Times New Roman" w:cs="Times New Roman"/>
                <w:sz w:val="24"/>
                <w:szCs w:val="24"/>
                <w:lang w:eastAsia="lt-LT"/>
              </w:rPr>
              <w:t xml:space="preserve"> priimant į darbą ar įgyjant deklaruojančio asmens statusą.</w:t>
            </w:r>
          </w:p>
        </w:tc>
        <w:tc>
          <w:tcPr>
            <w:tcW w:w="2410" w:type="dxa"/>
          </w:tcPr>
          <w:p w14:paraId="1B4C3C18" w14:textId="77777777" w:rsidR="002C2C2C" w:rsidRPr="00BF5F62" w:rsidRDefault="002C2C2C" w:rsidP="004A51CD">
            <w:pPr>
              <w:jc w:val="both"/>
              <w:rPr>
                <w:rFonts w:ascii="Times New Roman" w:hAnsi="Times New Roman" w:cs="Times New Roman"/>
                <w:sz w:val="24"/>
                <w:szCs w:val="24"/>
              </w:rPr>
            </w:pPr>
            <w:r w:rsidRPr="00BF5F62">
              <w:rPr>
                <w:rFonts w:ascii="Times New Roman" w:eastAsia="Calibri" w:hAnsi="Times New Roman" w:cs="Times New Roman"/>
                <w:sz w:val="24"/>
                <w:szCs w:val="24"/>
                <w:lang w:eastAsia="lt-LT"/>
              </w:rPr>
              <w:t>Užtikrintas Biuro darbuotojų privačių interesų deklaracijų pateikimas ir atnaujinimas laiku</w:t>
            </w:r>
          </w:p>
        </w:tc>
        <w:tc>
          <w:tcPr>
            <w:tcW w:w="2126" w:type="dxa"/>
          </w:tcPr>
          <w:p w14:paraId="5785DB4A" w14:textId="77777777" w:rsidR="002C2C2C" w:rsidRPr="00BF5F62" w:rsidRDefault="002C2C2C" w:rsidP="004A51CD">
            <w:pPr>
              <w:tabs>
                <w:tab w:val="left" w:pos="465"/>
              </w:tabs>
              <w:ind w:left="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p w14:paraId="453A9587" w14:textId="77777777" w:rsidR="002C2C2C" w:rsidRPr="00BF5F62" w:rsidRDefault="002C2C2C" w:rsidP="004A51CD">
            <w:pPr>
              <w:rPr>
                <w:rFonts w:ascii="Times New Roman" w:hAnsi="Times New Roman" w:cs="Times New Roman"/>
                <w:sz w:val="24"/>
                <w:szCs w:val="24"/>
              </w:rPr>
            </w:pPr>
          </w:p>
        </w:tc>
        <w:tc>
          <w:tcPr>
            <w:tcW w:w="2000" w:type="dxa"/>
          </w:tcPr>
          <w:p w14:paraId="7387283E" w14:textId="77777777" w:rsidR="002C2C2C" w:rsidRPr="00BF5F62" w:rsidRDefault="002C2C2C" w:rsidP="004A51CD">
            <w:pPr>
              <w:jc w:val="both"/>
              <w:rPr>
                <w:rFonts w:ascii="Times New Roman" w:hAnsi="Times New Roman" w:cs="Times New Roman"/>
                <w:sz w:val="24"/>
                <w:szCs w:val="24"/>
              </w:rPr>
            </w:pPr>
            <w:r w:rsidRPr="00BF5F62">
              <w:rPr>
                <w:rFonts w:ascii="Times New Roman" w:eastAsia="Calibri" w:hAnsi="Times New Roman" w:cs="Times New Roman"/>
                <w:sz w:val="24"/>
                <w:szCs w:val="24"/>
                <w:lang w:eastAsia="lt-LT"/>
              </w:rPr>
              <w:t>Deklaracijos pateiktos nustatytu laiku</w:t>
            </w:r>
          </w:p>
        </w:tc>
        <w:tc>
          <w:tcPr>
            <w:tcW w:w="3953" w:type="dxa"/>
          </w:tcPr>
          <w:p w14:paraId="0B2718AE" w14:textId="77777777" w:rsidR="00BF0BD0" w:rsidRDefault="00391516" w:rsidP="004A51CD">
            <w:pPr>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Vykdoma pagal poreikį</w:t>
            </w:r>
            <w:r w:rsidR="00BF0BD0">
              <w:rPr>
                <w:rFonts w:ascii="Times New Roman" w:eastAsia="Calibri" w:hAnsi="Times New Roman" w:cs="Times New Roman"/>
                <w:sz w:val="24"/>
                <w:szCs w:val="24"/>
                <w:lang w:eastAsia="lt-LT"/>
              </w:rPr>
              <w:t>.</w:t>
            </w:r>
          </w:p>
          <w:p w14:paraId="40D75E6B" w14:textId="77777777" w:rsidR="00BF0BD0" w:rsidRDefault="00BF0BD0" w:rsidP="004A51CD">
            <w:pPr>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1. </w:t>
            </w:r>
            <w:r w:rsidR="00F928E1">
              <w:rPr>
                <w:rFonts w:ascii="Times New Roman" w:eastAsia="Calibri" w:hAnsi="Times New Roman" w:cs="Times New Roman"/>
                <w:sz w:val="24"/>
                <w:szCs w:val="24"/>
                <w:lang w:eastAsia="lt-LT"/>
              </w:rPr>
              <w:t>Biuro darbuotojo priėmimo į pareigas metu</w:t>
            </w:r>
            <w:r>
              <w:rPr>
                <w:rFonts w:ascii="Times New Roman" w:eastAsia="Calibri" w:hAnsi="Times New Roman" w:cs="Times New Roman"/>
                <w:sz w:val="24"/>
                <w:szCs w:val="24"/>
                <w:lang w:eastAsia="lt-LT"/>
              </w:rPr>
              <w:t>;</w:t>
            </w:r>
          </w:p>
          <w:p w14:paraId="73619A9D" w14:textId="5BFADE1A" w:rsidR="0026546A" w:rsidRDefault="00BF0BD0" w:rsidP="004A51CD">
            <w:pPr>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2. </w:t>
            </w:r>
            <w:r w:rsidR="00A20AD1">
              <w:rPr>
                <w:rFonts w:ascii="Times New Roman" w:eastAsia="Calibri" w:hAnsi="Times New Roman" w:cs="Times New Roman"/>
                <w:sz w:val="24"/>
                <w:szCs w:val="24"/>
                <w:lang w:eastAsia="lt-LT"/>
              </w:rPr>
              <w:t>Keičiant Biuro įsakymą, kuriuo tvirtinami viešųjų pirkimų</w:t>
            </w:r>
            <w:r w:rsidR="00E01286">
              <w:rPr>
                <w:rFonts w:ascii="Times New Roman" w:eastAsia="Calibri" w:hAnsi="Times New Roman" w:cs="Times New Roman"/>
                <w:sz w:val="24"/>
                <w:szCs w:val="24"/>
                <w:lang w:eastAsia="lt-LT"/>
              </w:rPr>
              <w:t xml:space="preserve"> (toliau – VP)</w:t>
            </w:r>
            <w:r w:rsidR="00A20AD1">
              <w:rPr>
                <w:rFonts w:ascii="Times New Roman" w:eastAsia="Calibri" w:hAnsi="Times New Roman" w:cs="Times New Roman"/>
                <w:sz w:val="24"/>
                <w:szCs w:val="24"/>
                <w:lang w:eastAsia="lt-LT"/>
              </w:rPr>
              <w:t xml:space="preserve"> proceso dalyviai (iniciatoriai, organizatoriai, komis</w:t>
            </w:r>
            <w:r w:rsidR="0026546A">
              <w:rPr>
                <w:rFonts w:ascii="Times New Roman" w:eastAsia="Calibri" w:hAnsi="Times New Roman" w:cs="Times New Roman"/>
                <w:sz w:val="24"/>
                <w:szCs w:val="24"/>
                <w:lang w:eastAsia="lt-LT"/>
              </w:rPr>
              <w:t>i</w:t>
            </w:r>
            <w:r w:rsidR="00A20AD1">
              <w:rPr>
                <w:rFonts w:ascii="Times New Roman" w:eastAsia="Calibri" w:hAnsi="Times New Roman" w:cs="Times New Roman"/>
                <w:sz w:val="24"/>
                <w:szCs w:val="24"/>
                <w:lang w:eastAsia="lt-LT"/>
              </w:rPr>
              <w:t>jos nariai</w:t>
            </w:r>
            <w:r w:rsidR="0026546A">
              <w:rPr>
                <w:rFonts w:ascii="Times New Roman" w:eastAsia="Calibri" w:hAnsi="Times New Roman" w:cs="Times New Roman"/>
                <w:sz w:val="24"/>
                <w:szCs w:val="24"/>
                <w:lang w:eastAsia="lt-LT"/>
              </w:rPr>
              <w:t xml:space="preserve">). </w:t>
            </w:r>
          </w:p>
          <w:p w14:paraId="13A34F91" w14:textId="61F04353" w:rsidR="002C2C2C" w:rsidRPr="00BF5F62" w:rsidRDefault="008C111C" w:rsidP="004A51CD">
            <w:pPr>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lastRenderedPageBreak/>
              <w:t>Apie</w:t>
            </w:r>
            <w:r w:rsidR="0026546A">
              <w:rPr>
                <w:rFonts w:ascii="Times New Roman" w:eastAsia="Calibri" w:hAnsi="Times New Roman" w:cs="Times New Roman"/>
                <w:sz w:val="24"/>
                <w:szCs w:val="24"/>
                <w:lang w:eastAsia="lt-LT"/>
              </w:rPr>
              <w:t xml:space="preserve"> būtinybę pateikti privačių interesų d</w:t>
            </w:r>
            <w:r w:rsidRPr="00BF5F62">
              <w:rPr>
                <w:rFonts w:ascii="Times New Roman" w:eastAsia="Calibri" w:hAnsi="Times New Roman" w:cs="Times New Roman"/>
                <w:sz w:val="24"/>
                <w:szCs w:val="24"/>
                <w:lang w:eastAsia="lt-LT"/>
              </w:rPr>
              <w:t>eklaraci</w:t>
            </w:r>
            <w:r w:rsidR="00144120">
              <w:rPr>
                <w:rFonts w:ascii="Times New Roman" w:eastAsia="Calibri" w:hAnsi="Times New Roman" w:cs="Times New Roman"/>
                <w:sz w:val="24"/>
                <w:szCs w:val="24"/>
                <w:lang w:eastAsia="lt-LT"/>
              </w:rPr>
              <w:t>ja</w:t>
            </w:r>
            <w:r w:rsidRPr="00BF5F62">
              <w:rPr>
                <w:rFonts w:ascii="Times New Roman" w:eastAsia="Calibri" w:hAnsi="Times New Roman" w:cs="Times New Roman"/>
                <w:sz w:val="24"/>
                <w:szCs w:val="24"/>
                <w:lang w:eastAsia="lt-LT"/>
              </w:rPr>
              <w:t xml:space="preserve">s </w:t>
            </w:r>
            <w:r w:rsidR="0026546A">
              <w:rPr>
                <w:rFonts w:ascii="Times New Roman" w:eastAsia="Calibri" w:hAnsi="Times New Roman" w:cs="Times New Roman"/>
                <w:sz w:val="24"/>
                <w:szCs w:val="24"/>
                <w:lang w:eastAsia="lt-LT"/>
              </w:rPr>
              <w:t xml:space="preserve">Biuro </w:t>
            </w:r>
            <w:r w:rsidRPr="00BF5F62">
              <w:rPr>
                <w:rFonts w:ascii="Times New Roman" w:eastAsia="Calibri" w:hAnsi="Times New Roman" w:cs="Times New Roman"/>
                <w:sz w:val="24"/>
                <w:szCs w:val="24"/>
                <w:lang w:eastAsia="lt-LT"/>
              </w:rPr>
              <w:t>darbuotoj</w:t>
            </w:r>
            <w:r w:rsidR="0026546A">
              <w:rPr>
                <w:rFonts w:ascii="Times New Roman" w:eastAsia="Calibri" w:hAnsi="Times New Roman" w:cs="Times New Roman"/>
                <w:sz w:val="24"/>
                <w:szCs w:val="24"/>
                <w:lang w:eastAsia="lt-LT"/>
              </w:rPr>
              <w:t>us informuoja</w:t>
            </w:r>
            <w:r w:rsidRPr="00BF5F62">
              <w:rPr>
                <w:rFonts w:ascii="Times New Roman" w:eastAsia="Calibri" w:hAnsi="Times New Roman" w:cs="Times New Roman"/>
                <w:sz w:val="24"/>
                <w:szCs w:val="24"/>
                <w:lang w:eastAsia="lt-LT"/>
              </w:rPr>
              <w:t xml:space="preserve"> </w:t>
            </w:r>
            <w:r w:rsidR="0026546A">
              <w:rPr>
                <w:rFonts w:ascii="Times New Roman" w:eastAsia="Calibri" w:hAnsi="Times New Roman" w:cs="Times New Roman"/>
                <w:sz w:val="24"/>
                <w:szCs w:val="24"/>
                <w:lang w:eastAsia="lt-LT"/>
              </w:rPr>
              <w:t>patar</w:t>
            </w:r>
            <w:r w:rsidR="00144120">
              <w:rPr>
                <w:rFonts w:ascii="Times New Roman" w:eastAsia="Calibri" w:hAnsi="Times New Roman" w:cs="Times New Roman"/>
                <w:sz w:val="24"/>
                <w:szCs w:val="24"/>
                <w:lang w:eastAsia="lt-LT"/>
              </w:rPr>
              <w:t>ėja (atsakinga už korupcijos prevenciją).</w:t>
            </w:r>
          </w:p>
        </w:tc>
      </w:tr>
      <w:tr w:rsidR="002C2C2C" w:rsidRPr="00BF5F62" w14:paraId="7310F859" w14:textId="7B30233F" w:rsidTr="00646316">
        <w:tc>
          <w:tcPr>
            <w:tcW w:w="988" w:type="dxa"/>
          </w:tcPr>
          <w:p w14:paraId="15546D39" w14:textId="77777777" w:rsidR="002C2C2C" w:rsidRPr="00BF5F62" w:rsidRDefault="002C2C2C" w:rsidP="002C2C2C">
            <w:pPr>
              <w:numPr>
                <w:ilvl w:val="0"/>
                <w:numId w:val="1"/>
              </w:numPr>
              <w:contextualSpacing/>
              <w:rPr>
                <w:rFonts w:ascii="Times New Roman" w:eastAsia="Calibri" w:hAnsi="Times New Roman" w:cs="Times New Roman"/>
                <w:sz w:val="24"/>
                <w:szCs w:val="24"/>
                <w:lang w:eastAsia="lt-LT"/>
              </w:rPr>
            </w:pPr>
          </w:p>
        </w:tc>
        <w:tc>
          <w:tcPr>
            <w:tcW w:w="2268" w:type="dxa"/>
          </w:tcPr>
          <w:p w14:paraId="62EED41C" w14:textId="77777777" w:rsidR="002C2C2C" w:rsidRPr="00BF5F62" w:rsidRDefault="002C2C2C" w:rsidP="004A51CD">
            <w:pPr>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Užtikrinti, kad viešuosiuose pirkimuose (toliau – VP) dalyvaujantys asmenys deklaruotų savo privačius interesus</w:t>
            </w:r>
          </w:p>
        </w:tc>
        <w:tc>
          <w:tcPr>
            <w:tcW w:w="2126" w:type="dxa"/>
          </w:tcPr>
          <w:p w14:paraId="7F4C1D0B" w14:textId="77777777" w:rsidR="002C2C2C" w:rsidRPr="00BF5F62" w:rsidRDefault="002C2C2C" w:rsidP="004A51CD">
            <w:pPr>
              <w:jc w:val="both"/>
              <w:rPr>
                <w:rFonts w:ascii="Times New Roman" w:hAnsi="Times New Roman" w:cs="Times New Roman"/>
                <w:sz w:val="24"/>
                <w:szCs w:val="24"/>
              </w:rPr>
            </w:pPr>
            <w:r w:rsidRPr="00BF5F62">
              <w:rPr>
                <w:rFonts w:ascii="Times New Roman" w:hAnsi="Times New Roman" w:cs="Times New Roman"/>
                <w:sz w:val="24"/>
                <w:szCs w:val="24"/>
              </w:rPr>
              <w:t>Nuolat</w:t>
            </w:r>
            <w:r w:rsidRPr="00BF5F62">
              <w:rPr>
                <w:rFonts w:ascii="Times New Roman" w:eastAsia="Calibri" w:hAnsi="Times New Roman" w:cs="Times New Roman"/>
                <w:sz w:val="24"/>
                <w:szCs w:val="24"/>
                <w:lang w:eastAsia="lt-LT"/>
              </w:rPr>
              <w:t xml:space="preserve"> paskiriant naują, VP vykdyme dalyvaujantį, asmenį (darbuotoją).</w:t>
            </w:r>
          </w:p>
        </w:tc>
        <w:tc>
          <w:tcPr>
            <w:tcW w:w="2410" w:type="dxa"/>
          </w:tcPr>
          <w:p w14:paraId="26033E43" w14:textId="77777777" w:rsidR="002C2C2C" w:rsidRPr="00BF5F62" w:rsidRDefault="002C2C2C" w:rsidP="004A51CD">
            <w:pPr>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Užtikrintas VP dalyvaujančių asmenų  privačių interesų deklaracijų pateikimas ir atnaujinimas laiku</w:t>
            </w:r>
          </w:p>
        </w:tc>
        <w:tc>
          <w:tcPr>
            <w:tcW w:w="2126" w:type="dxa"/>
          </w:tcPr>
          <w:p w14:paraId="65784F34" w14:textId="4C01D355" w:rsidR="002C2C2C" w:rsidRPr="00BF5F62" w:rsidRDefault="0014459A" w:rsidP="004A51CD">
            <w:pPr>
              <w:jc w:val="center"/>
              <w:rPr>
                <w:rFonts w:ascii="Times New Roman" w:hAnsi="Times New Roman" w:cs="Times New Roman"/>
                <w:sz w:val="24"/>
                <w:szCs w:val="24"/>
              </w:rPr>
            </w:pPr>
            <w:r w:rsidRPr="00976AEC">
              <w:rPr>
                <w:rFonts w:ascii="Times New Roman" w:hAnsi="Times New Roman" w:cs="Times New Roman"/>
                <w:sz w:val="24"/>
                <w:szCs w:val="24"/>
              </w:rPr>
              <w:t>Patarėjas</w:t>
            </w:r>
          </w:p>
        </w:tc>
        <w:tc>
          <w:tcPr>
            <w:tcW w:w="2000" w:type="dxa"/>
          </w:tcPr>
          <w:p w14:paraId="538366F0" w14:textId="77777777" w:rsidR="002C2C2C" w:rsidRPr="00BF5F62" w:rsidRDefault="002C2C2C" w:rsidP="004A51CD">
            <w:pPr>
              <w:rPr>
                <w:rFonts w:ascii="Times New Roman" w:hAnsi="Times New Roman" w:cs="Times New Roman"/>
                <w:sz w:val="24"/>
                <w:szCs w:val="24"/>
              </w:rPr>
            </w:pPr>
            <w:r w:rsidRPr="00BF5F62">
              <w:rPr>
                <w:rFonts w:ascii="Times New Roman" w:eastAsia="Calibri" w:hAnsi="Times New Roman" w:cs="Times New Roman"/>
                <w:sz w:val="24"/>
                <w:szCs w:val="24"/>
                <w:lang w:eastAsia="lt-LT"/>
              </w:rPr>
              <w:t>Deklaracijos pateiktos nustatytu laiku</w:t>
            </w:r>
          </w:p>
        </w:tc>
        <w:tc>
          <w:tcPr>
            <w:tcW w:w="3953" w:type="dxa"/>
          </w:tcPr>
          <w:p w14:paraId="00C52339" w14:textId="24500AC0" w:rsidR="002C2C2C" w:rsidRPr="00BF5F62" w:rsidRDefault="00A5140E" w:rsidP="004A51CD">
            <w:pPr>
              <w:rPr>
                <w:rFonts w:ascii="Times New Roman" w:eastAsia="Calibri" w:hAnsi="Times New Roman" w:cs="Times New Roman"/>
                <w:sz w:val="24"/>
                <w:szCs w:val="24"/>
                <w:highlight w:val="yellow"/>
                <w:lang w:eastAsia="lt-LT"/>
              </w:rPr>
            </w:pPr>
            <w:r>
              <w:rPr>
                <w:rFonts w:ascii="Times New Roman" w:hAnsi="Times New Roman" w:cs="Times New Roman"/>
                <w:sz w:val="24"/>
                <w:szCs w:val="24"/>
              </w:rPr>
              <w:t xml:space="preserve">Įgyvendinta. </w:t>
            </w:r>
            <w:r w:rsidR="0042499F">
              <w:rPr>
                <w:rFonts w:ascii="Times New Roman" w:hAnsi="Times New Roman" w:cs="Times New Roman"/>
                <w:sz w:val="24"/>
                <w:szCs w:val="24"/>
              </w:rPr>
              <w:t>Užtikrinta, kad v</w:t>
            </w:r>
            <w:r w:rsidR="00646316" w:rsidRPr="00BF5F62">
              <w:rPr>
                <w:rFonts w:ascii="Times New Roman" w:hAnsi="Times New Roman" w:cs="Times New Roman"/>
                <w:sz w:val="24"/>
                <w:szCs w:val="24"/>
              </w:rPr>
              <w:t xml:space="preserve">isi </w:t>
            </w:r>
            <w:r w:rsidR="0042499F">
              <w:rPr>
                <w:rFonts w:ascii="Times New Roman" w:hAnsi="Times New Roman" w:cs="Times New Roman"/>
                <w:sz w:val="24"/>
                <w:szCs w:val="24"/>
              </w:rPr>
              <w:t xml:space="preserve">Biuro </w:t>
            </w:r>
            <w:r w:rsidR="00E01286">
              <w:rPr>
                <w:rFonts w:ascii="Times New Roman" w:hAnsi="Times New Roman" w:cs="Times New Roman"/>
                <w:sz w:val="24"/>
                <w:szCs w:val="24"/>
              </w:rPr>
              <w:t>VP procese</w:t>
            </w:r>
            <w:r w:rsidR="00646316" w:rsidRPr="00BF5F62">
              <w:rPr>
                <w:rFonts w:ascii="Times New Roman" w:hAnsi="Times New Roman" w:cs="Times New Roman"/>
                <w:sz w:val="24"/>
                <w:szCs w:val="24"/>
              </w:rPr>
              <w:t xml:space="preserve"> dalyvaujantys asmenys yra pateikę privačių interesų deklaracijas.</w:t>
            </w:r>
            <w:r w:rsidR="008C111C" w:rsidRPr="00BF5F62">
              <w:rPr>
                <w:rFonts w:ascii="Times New Roman" w:hAnsi="Times New Roman" w:cs="Times New Roman"/>
                <w:sz w:val="24"/>
                <w:szCs w:val="24"/>
              </w:rPr>
              <w:t xml:space="preserve"> Privačių interesų pateikimo kontrolę vykdo </w:t>
            </w:r>
            <w:r w:rsidR="007723D0">
              <w:rPr>
                <w:rFonts w:ascii="Times New Roman" w:eastAsia="Calibri" w:hAnsi="Times New Roman" w:cs="Times New Roman"/>
                <w:sz w:val="24"/>
                <w:szCs w:val="24"/>
                <w:lang w:eastAsia="lt-LT"/>
              </w:rPr>
              <w:t xml:space="preserve"> patarėja (atsakinga už korupcijos prevenciją</w:t>
            </w:r>
            <w:r w:rsidR="00BC1F9B">
              <w:rPr>
                <w:rFonts w:ascii="Times New Roman" w:eastAsia="Calibri" w:hAnsi="Times New Roman" w:cs="Times New Roman"/>
                <w:sz w:val="24"/>
                <w:szCs w:val="24"/>
                <w:lang w:eastAsia="lt-LT"/>
              </w:rPr>
              <w:t>).</w:t>
            </w:r>
          </w:p>
        </w:tc>
      </w:tr>
      <w:tr w:rsidR="002C2C2C" w:rsidRPr="00BF5F62" w14:paraId="5D519A66" w14:textId="25E4F496" w:rsidTr="00646316">
        <w:tc>
          <w:tcPr>
            <w:tcW w:w="988" w:type="dxa"/>
          </w:tcPr>
          <w:p w14:paraId="6D147580" w14:textId="77777777" w:rsidR="002C2C2C" w:rsidRPr="00BF5F62" w:rsidRDefault="002C2C2C" w:rsidP="002C2C2C">
            <w:pPr>
              <w:numPr>
                <w:ilvl w:val="0"/>
                <w:numId w:val="1"/>
              </w:numPr>
              <w:contextualSpacing/>
              <w:rPr>
                <w:rFonts w:ascii="Times New Roman" w:eastAsia="Calibri" w:hAnsi="Times New Roman" w:cs="Times New Roman"/>
                <w:sz w:val="24"/>
                <w:szCs w:val="24"/>
                <w:lang w:eastAsia="lt-LT"/>
              </w:rPr>
            </w:pPr>
          </w:p>
        </w:tc>
        <w:tc>
          <w:tcPr>
            <w:tcW w:w="2268" w:type="dxa"/>
          </w:tcPr>
          <w:p w14:paraId="44ECA36A" w14:textId="77777777" w:rsidR="002C2C2C" w:rsidRPr="00BF5F62" w:rsidRDefault="002C2C2C" w:rsidP="004A51CD">
            <w:pPr>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Vykdyti darbuotojų privačių interesų deklaracijų pateikimo kontrolę</w:t>
            </w:r>
          </w:p>
        </w:tc>
        <w:tc>
          <w:tcPr>
            <w:tcW w:w="2126" w:type="dxa"/>
          </w:tcPr>
          <w:p w14:paraId="4545F359" w14:textId="77777777" w:rsidR="002C2C2C" w:rsidRPr="00BF5F62" w:rsidRDefault="002C2C2C" w:rsidP="004A51CD">
            <w:pPr>
              <w:rPr>
                <w:rFonts w:ascii="Times New Roman" w:hAnsi="Times New Roman" w:cs="Times New Roman"/>
                <w:sz w:val="24"/>
                <w:szCs w:val="24"/>
              </w:rPr>
            </w:pPr>
            <w:r w:rsidRPr="00BF5F62">
              <w:rPr>
                <w:rFonts w:ascii="Times New Roman" w:hAnsi="Times New Roman" w:cs="Times New Roman"/>
                <w:sz w:val="24"/>
                <w:szCs w:val="24"/>
              </w:rPr>
              <w:t>Kas ketvirtį</w:t>
            </w:r>
          </w:p>
        </w:tc>
        <w:tc>
          <w:tcPr>
            <w:tcW w:w="2410" w:type="dxa"/>
          </w:tcPr>
          <w:p w14:paraId="27956F01" w14:textId="77777777" w:rsidR="002C2C2C" w:rsidRPr="00BF5F62" w:rsidRDefault="002C2C2C" w:rsidP="004A51CD">
            <w:pPr>
              <w:jc w:val="both"/>
              <w:rPr>
                <w:rFonts w:ascii="Times New Roman" w:eastAsia="Calibri" w:hAnsi="Times New Roman" w:cs="Times New Roman"/>
                <w:sz w:val="24"/>
                <w:szCs w:val="24"/>
                <w:lang w:eastAsia="lt-LT"/>
              </w:rPr>
            </w:pPr>
            <w:r w:rsidRPr="00BF5F62">
              <w:rPr>
                <w:rFonts w:ascii="Times New Roman" w:eastAsia="Calibri" w:hAnsi="Times New Roman" w:cs="Times New Roman"/>
                <w:sz w:val="24"/>
                <w:szCs w:val="24"/>
                <w:lang w:eastAsia="lt-LT"/>
              </w:rPr>
              <w:t>Užtikrinta, kad priimant sprendimus pirmenybė būtų teikiama viešiesiems interesams, ir užkirstas kelias kilti interesų konfliktams bei plisti korupcijai</w:t>
            </w:r>
          </w:p>
        </w:tc>
        <w:tc>
          <w:tcPr>
            <w:tcW w:w="2126" w:type="dxa"/>
          </w:tcPr>
          <w:p w14:paraId="2AD052C1" w14:textId="77777777" w:rsidR="002C2C2C" w:rsidRPr="00BF5F62" w:rsidRDefault="002C2C2C" w:rsidP="004A51CD">
            <w:pPr>
              <w:tabs>
                <w:tab w:val="left" w:pos="465"/>
              </w:tabs>
              <w:ind w:left="41" w:hanging="41"/>
              <w:contextualSpacing/>
              <w:jc w:val="center"/>
              <w:rPr>
                <w:rFonts w:ascii="Times New Roman" w:hAnsi="Times New Roman" w:cs="Times New Roman"/>
                <w:sz w:val="24"/>
                <w:szCs w:val="24"/>
              </w:rPr>
            </w:pPr>
            <w:r w:rsidRPr="00BF5F62">
              <w:rPr>
                <w:rFonts w:ascii="Times New Roman" w:eastAsia="Times New Roman" w:hAnsi="Times New Roman" w:cs="Times New Roman"/>
                <w:sz w:val="24"/>
                <w:szCs w:val="24"/>
                <w:lang w:eastAsia="lt-LT"/>
              </w:rPr>
              <w:t>Patarėjas</w:t>
            </w:r>
          </w:p>
          <w:p w14:paraId="15038457" w14:textId="77777777" w:rsidR="002C2C2C" w:rsidRPr="00BF5F62" w:rsidRDefault="002C2C2C" w:rsidP="004A51CD">
            <w:pPr>
              <w:ind w:left="41" w:hanging="41"/>
              <w:rPr>
                <w:rFonts w:ascii="Times New Roman" w:hAnsi="Times New Roman" w:cs="Times New Roman"/>
                <w:sz w:val="24"/>
                <w:szCs w:val="24"/>
              </w:rPr>
            </w:pPr>
          </w:p>
        </w:tc>
        <w:tc>
          <w:tcPr>
            <w:tcW w:w="2000" w:type="dxa"/>
          </w:tcPr>
          <w:p w14:paraId="42F8C95C" w14:textId="77777777" w:rsidR="002C2C2C" w:rsidRPr="00BF5F62" w:rsidRDefault="002C2C2C" w:rsidP="004A51CD">
            <w:pPr>
              <w:tabs>
                <w:tab w:val="left" w:pos="465"/>
              </w:tabs>
              <w:ind w:left="41" w:hanging="41"/>
              <w:contextualSpacing/>
              <w:jc w:val="both"/>
              <w:rPr>
                <w:rFonts w:ascii="Times New Roman" w:eastAsia="Times New Roman" w:hAnsi="Times New Roman" w:cs="Times New Roman"/>
                <w:sz w:val="24"/>
                <w:szCs w:val="24"/>
                <w:lang w:eastAsia="lt-LT"/>
              </w:rPr>
            </w:pPr>
            <w:r w:rsidRPr="00BF5F62">
              <w:rPr>
                <w:rFonts w:ascii="Times New Roman" w:eastAsia="Calibri" w:hAnsi="Times New Roman" w:cs="Times New Roman"/>
                <w:sz w:val="24"/>
                <w:szCs w:val="24"/>
                <w:lang w:eastAsia="lt-LT"/>
              </w:rPr>
              <w:t>Lietuvos Respublikos viešųjų ir privačių interesų derinimo įstatymo pažeidimo atvejų skaičius: laukiamas – 0; toleruojamas – 1–5; netoleruojamas – daugiau kaip 5</w:t>
            </w:r>
          </w:p>
        </w:tc>
        <w:tc>
          <w:tcPr>
            <w:tcW w:w="3953" w:type="dxa"/>
          </w:tcPr>
          <w:p w14:paraId="1FC6A17A" w14:textId="77777777" w:rsidR="00387492" w:rsidRDefault="00A5140E" w:rsidP="00387492">
            <w:pPr>
              <w:tabs>
                <w:tab w:val="left" w:pos="465"/>
              </w:tabs>
              <w:ind w:left="41" w:hanging="41"/>
              <w:contextualSpacing/>
              <w:jc w:val="both"/>
              <w:rPr>
                <w:rFonts w:ascii="Times New Roman" w:hAnsi="Times New Roman" w:cs="Times New Roman"/>
                <w:sz w:val="24"/>
                <w:szCs w:val="24"/>
              </w:rPr>
            </w:pPr>
            <w:r>
              <w:rPr>
                <w:rFonts w:ascii="Times New Roman" w:hAnsi="Times New Roman" w:cs="Times New Roman"/>
                <w:sz w:val="24"/>
                <w:szCs w:val="24"/>
              </w:rPr>
              <w:t>Įgyvendinta. Užtikrinta, kad v</w:t>
            </w:r>
            <w:r w:rsidR="00646316" w:rsidRPr="00BF5F62">
              <w:rPr>
                <w:rFonts w:ascii="Times New Roman" w:hAnsi="Times New Roman" w:cs="Times New Roman"/>
                <w:sz w:val="24"/>
                <w:szCs w:val="24"/>
              </w:rPr>
              <w:t xml:space="preserve">isi </w:t>
            </w:r>
            <w:r w:rsidR="00DA7DC5" w:rsidRPr="00BF5F62">
              <w:rPr>
                <w:rFonts w:ascii="Times New Roman" w:hAnsi="Times New Roman" w:cs="Times New Roman"/>
                <w:sz w:val="24"/>
                <w:szCs w:val="24"/>
              </w:rPr>
              <w:t>Biuro darbuotoj</w:t>
            </w:r>
            <w:r w:rsidR="00646316" w:rsidRPr="00BF5F62">
              <w:rPr>
                <w:rFonts w:ascii="Times New Roman" w:hAnsi="Times New Roman" w:cs="Times New Roman"/>
                <w:sz w:val="24"/>
                <w:szCs w:val="24"/>
              </w:rPr>
              <w:t>ai, privalantys deklaruoti privačius interesus dėl einamų pareigų,</w:t>
            </w:r>
            <w:r w:rsidR="008B4523">
              <w:rPr>
                <w:rFonts w:ascii="Times New Roman" w:hAnsi="Times New Roman" w:cs="Times New Roman"/>
                <w:sz w:val="24"/>
                <w:szCs w:val="24"/>
              </w:rPr>
              <w:t xml:space="preserve"> </w:t>
            </w:r>
            <w:r w:rsidR="00646316" w:rsidRPr="00BF5F62">
              <w:rPr>
                <w:rFonts w:ascii="Times New Roman" w:hAnsi="Times New Roman" w:cs="Times New Roman"/>
                <w:sz w:val="24"/>
                <w:szCs w:val="24"/>
              </w:rPr>
              <w:t xml:space="preserve"> yra pateikę</w:t>
            </w:r>
            <w:r w:rsidR="00DA7DC5" w:rsidRPr="00BF5F62">
              <w:rPr>
                <w:rFonts w:ascii="Times New Roman" w:hAnsi="Times New Roman" w:cs="Times New Roman"/>
                <w:sz w:val="24"/>
                <w:szCs w:val="24"/>
              </w:rPr>
              <w:t xml:space="preserve"> privačių interesų </w:t>
            </w:r>
            <w:r w:rsidR="00646316" w:rsidRPr="00BF5F62">
              <w:rPr>
                <w:rFonts w:ascii="Times New Roman" w:hAnsi="Times New Roman" w:cs="Times New Roman"/>
                <w:sz w:val="24"/>
                <w:szCs w:val="24"/>
              </w:rPr>
              <w:t>deklaracijas.</w:t>
            </w:r>
            <w:r w:rsidR="00387492">
              <w:rPr>
                <w:rFonts w:ascii="Times New Roman" w:hAnsi="Times New Roman" w:cs="Times New Roman"/>
                <w:sz w:val="24"/>
                <w:szCs w:val="24"/>
              </w:rPr>
              <w:t xml:space="preserve"> Pažeidimų atvejų nenustatyta. (2025-12-19 d. tarnybinis raštas Reg. Nr. KPD-2/25(7.6E)).</w:t>
            </w:r>
          </w:p>
          <w:p w14:paraId="5B87DEC8" w14:textId="222D86E2" w:rsidR="00387492" w:rsidRPr="00BF5F62" w:rsidRDefault="00387492" w:rsidP="00387492">
            <w:pPr>
              <w:tabs>
                <w:tab w:val="left" w:pos="465"/>
              </w:tabs>
              <w:ind w:left="41" w:hanging="41"/>
              <w:contextualSpacing/>
              <w:jc w:val="both"/>
              <w:rPr>
                <w:rFonts w:ascii="Times New Roman" w:eastAsia="Calibri" w:hAnsi="Times New Roman" w:cs="Times New Roman"/>
                <w:sz w:val="24"/>
                <w:szCs w:val="24"/>
                <w:lang w:eastAsia="lt-LT"/>
              </w:rPr>
            </w:pPr>
          </w:p>
        </w:tc>
      </w:tr>
    </w:tbl>
    <w:p w14:paraId="3A6F8B03" w14:textId="1559A47B" w:rsidR="005D3D0A" w:rsidRPr="00BF5F62" w:rsidRDefault="005D3D0A" w:rsidP="003D1F3B">
      <w:pPr>
        <w:spacing w:line="240" w:lineRule="auto"/>
        <w:rPr>
          <w:rFonts w:ascii="Times New Roman" w:hAnsi="Times New Roman" w:cs="Times New Roman"/>
          <w:sz w:val="24"/>
          <w:szCs w:val="24"/>
        </w:rPr>
      </w:pPr>
    </w:p>
    <w:sectPr w:rsidR="005D3D0A" w:rsidRPr="00BF5F62" w:rsidSect="00050A7A">
      <w:pgSz w:w="16838" w:h="11906" w:orient="landscape"/>
      <w:pgMar w:top="567" w:right="1134" w:bottom="1701" w:left="1134" w:header="567" w:footer="567" w:gutter="0"/>
      <w:cols w:space="1296"/>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B5116"/>
    <w:multiLevelType w:val="multilevel"/>
    <w:tmpl w:val="4D004D9C"/>
    <w:lvl w:ilvl="0">
      <w:start w:val="1"/>
      <w:numFmt w:val="decimal"/>
      <w:lvlText w:val="%1."/>
      <w:lvlJc w:val="left"/>
      <w:pPr>
        <w:ind w:left="720" w:hanging="360"/>
      </w:pPr>
      <w:rPr>
        <w:rFonts w:asciiTheme="majorBidi" w:hAnsiTheme="majorBidi" w:cstheme="majorBidi" w:hint="default"/>
        <w:b w:val="0"/>
        <w:sz w:val="24"/>
        <w:szCs w:val="24"/>
      </w:rPr>
    </w:lvl>
    <w:lvl w:ilvl="1">
      <w:start w:val="1"/>
      <w:numFmt w:val="decimal"/>
      <w:isLgl/>
      <w:lvlText w:val="%1.%2."/>
      <w:lvlJc w:val="left"/>
      <w:pPr>
        <w:ind w:left="720" w:hanging="360"/>
      </w:pPr>
      <w:rPr>
        <w:rFonts w:asciiTheme="majorBidi" w:hAnsiTheme="majorBidi" w:cstheme="majorBidi" w:hint="default"/>
        <w:b w:val="0"/>
        <w:sz w:val="24"/>
        <w:szCs w:val="24"/>
      </w:rPr>
    </w:lvl>
    <w:lvl w:ilvl="2">
      <w:start w:val="1"/>
      <w:numFmt w:val="decimal"/>
      <w:isLgl/>
      <w:lvlText w:val="%1.%2.%3."/>
      <w:lvlJc w:val="left"/>
      <w:pPr>
        <w:ind w:left="1080" w:hanging="720"/>
      </w:pPr>
      <w:rPr>
        <w:rFonts w:ascii="Calibri" w:hAnsi="Calibri" w:cs="Calibri" w:hint="default"/>
        <w:b w:val="0"/>
        <w:sz w:val="22"/>
      </w:rPr>
    </w:lvl>
    <w:lvl w:ilvl="3">
      <w:start w:val="1"/>
      <w:numFmt w:val="decimal"/>
      <w:isLgl/>
      <w:lvlText w:val="%1.%2.%3.%4."/>
      <w:lvlJc w:val="left"/>
      <w:pPr>
        <w:ind w:left="1080" w:hanging="720"/>
      </w:pPr>
      <w:rPr>
        <w:rFonts w:ascii="Calibri" w:hAnsi="Calibri" w:cs="Calibri" w:hint="default"/>
        <w:b w:val="0"/>
        <w:sz w:val="22"/>
      </w:rPr>
    </w:lvl>
    <w:lvl w:ilvl="4">
      <w:start w:val="1"/>
      <w:numFmt w:val="decimal"/>
      <w:isLgl/>
      <w:lvlText w:val="%1.%2.%3.%4.%5."/>
      <w:lvlJc w:val="left"/>
      <w:pPr>
        <w:ind w:left="1440" w:hanging="1080"/>
      </w:pPr>
      <w:rPr>
        <w:rFonts w:ascii="Calibri" w:hAnsi="Calibri" w:cs="Calibri" w:hint="default"/>
        <w:b w:val="0"/>
        <w:sz w:val="22"/>
      </w:rPr>
    </w:lvl>
    <w:lvl w:ilvl="5">
      <w:start w:val="1"/>
      <w:numFmt w:val="decimal"/>
      <w:isLgl/>
      <w:lvlText w:val="%1.%2.%3.%4.%5.%6."/>
      <w:lvlJc w:val="left"/>
      <w:pPr>
        <w:ind w:left="1440" w:hanging="1080"/>
      </w:pPr>
      <w:rPr>
        <w:rFonts w:ascii="Calibri" w:hAnsi="Calibri" w:cs="Calibri" w:hint="default"/>
        <w:b w:val="0"/>
        <w:sz w:val="22"/>
      </w:rPr>
    </w:lvl>
    <w:lvl w:ilvl="6">
      <w:start w:val="1"/>
      <w:numFmt w:val="decimal"/>
      <w:isLgl/>
      <w:lvlText w:val="%1.%2.%3.%4.%5.%6.%7."/>
      <w:lvlJc w:val="left"/>
      <w:pPr>
        <w:ind w:left="1800" w:hanging="1440"/>
      </w:pPr>
      <w:rPr>
        <w:rFonts w:ascii="Calibri" w:hAnsi="Calibri" w:cs="Calibri" w:hint="default"/>
        <w:b w:val="0"/>
        <w:sz w:val="22"/>
      </w:rPr>
    </w:lvl>
    <w:lvl w:ilvl="7">
      <w:start w:val="1"/>
      <w:numFmt w:val="decimal"/>
      <w:isLgl/>
      <w:lvlText w:val="%1.%2.%3.%4.%5.%6.%7.%8."/>
      <w:lvlJc w:val="left"/>
      <w:pPr>
        <w:ind w:left="1800" w:hanging="1440"/>
      </w:pPr>
      <w:rPr>
        <w:rFonts w:ascii="Calibri" w:hAnsi="Calibri" w:cs="Calibri" w:hint="default"/>
        <w:b w:val="0"/>
        <w:sz w:val="22"/>
      </w:rPr>
    </w:lvl>
    <w:lvl w:ilvl="8">
      <w:start w:val="1"/>
      <w:numFmt w:val="decimal"/>
      <w:isLgl/>
      <w:lvlText w:val="%1.%2.%3.%4.%5.%6.%7.%8.%9."/>
      <w:lvlJc w:val="left"/>
      <w:pPr>
        <w:ind w:left="2160" w:hanging="1800"/>
      </w:pPr>
      <w:rPr>
        <w:rFonts w:ascii="Calibri" w:hAnsi="Calibri" w:cs="Calibri" w:hint="default"/>
        <w:b w:val="0"/>
        <w:sz w:val="22"/>
      </w:rPr>
    </w:lvl>
  </w:abstractNum>
  <w:abstractNum w:abstractNumId="1" w15:restartNumberingAfterBreak="0">
    <w:nsid w:val="42BE2BEA"/>
    <w:multiLevelType w:val="hybridMultilevel"/>
    <w:tmpl w:val="395623F6"/>
    <w:lvl w:ilvl="0" w:tplc="09F44610">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88373879">
    <w:abstractNumId w:val="0"/>
  </w:num>
  <w:num w:numId="2" w16cid:durableId="16277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2C"/>
    <w:rsid w:val="00003A0B"/>
    <w:rsid w:val="00031320"/>
    <w:rsid w:val="000459C2"/>
    <w:rsid w:val="00050A7A"/>
    <w:rsid w:val="000668A3"/>
    <w:rsid w:val="000E2D44"/>
    <w:rsid w:val="000E5A87"/>
    <w:rsid w:val="000E7D9B"/>
    <w:rsid w:val="00112409"/>
    <w:rsid w:val="00144120"/>
    <w:rsid w:val="0014459A"/>
    <w:rsid w:val="00144B71"/>
    <w:rsid w:val="001C41FF"/>
    <w:rsid w:val="001E3474"/>
    <w:rsid w:val="0026546A"/>
    <w:rsid w:val="002C2C2C"/>
    <w:rsid w:val="002E2703"/>
    <w:rsid w:val="00305C89"/>
    <w:rsid w:val="00364A50"/>
    <w:rsid w:val="00384A89"/>
    <w:rsid w:val="00387492"/>
    <w:rsid w:val="00391516"/>
    <w:rsid w:val="003D1F3B"/>
    <w:rsid w:val="003E1E5A"/>
    <w:rsid w:val="0042499F"/>
    <w:rsid w:val="00425B3E"/>
    <w:rsid w:val="00440456"/>
    <w:rsid w:val="00464E3D"/>
    <w:rsid w:val="0046729E"/>
    <w:rsid w:val="004B4F7B"/>
    <w:rsid w:val="004E6625"/>
    <w:rsid w:val="004F6818"/>
    <w:rsid w:val="00544880"/>
    <w:rsid w:val="00596A56"/>
    <w:rsid w:val="005D3D0A"/>
    <w:rsid w:val="00646316"/>
    <w:rsid w:val="006E2AE5"/>
    <w:rsid w:val="006E465C"/>
    <w:rsid w:val="00721DDB"/>
    <w:rsid w:val="0072357D"/>
    <w:rsid w:val="007723D0"/>
    <w:rsid w:val="007B2A8F"/>
    <w:rsid w:val="007B5C61"/>
    <w:rsid w:val="007C2850"/>
    <w:rsid w:val="00813768"/>
    <w:rsid w:val="00826AAA"/>
    <w:rsid w:val="0083164A"/>
    <w:rsid w:val="00881E68"/>
    <w:rsid w:val="008A12A8"/>
    <w:rsid w:val="008B4523"/>
    <w:rsid w:val="008C111C"/>
    <w:rsid w:val="008E17EF"/>
    <w:rsid w:val="00935820"/>
    <w:rsid w:val="00946BC2"/>
    <w:rsid w:val="00963517"/>
    <w:rsid w:val="00976AEC"/>
    <w:rsid w:val="00A12903"/>
    <w:rsid w:val="00A20AD1"/>
    <w:rsid w:val="00A5140E"/>
    <w:rsid w:val="00AD1490"/>
    <w:rsid w:val="00AE7978"/>
    <w:rsid w:val="00B10A4E"/>
    <w:rsid w:val="00B435D8"/>
    <w:rsid w:val="00B6577F"/>
    <w:rsid w:val="00B90E90"/>
    <w:rsid w:val="00B9504F"/>
    <w:rsid w:val="00BA2DD3"/>
    <w:rsid w:val="00BC1F9B"/>
    <w:rsid w:val="00BF0BD0"/>
    <w:rsid w:val="00BF5F62"/>
    <w:rsid w:val="00C41A51"/>
    <w:rsid w:val="00CB70F2"/>
    <w:rsid w:val="00CC02FC"/>
    <w:rsid w:val="00CC0765"/>
    <w:rsid w:val="00D10D46"/>
    <w:rsid w:val="00D16F29"/>
    <w:rsid w:val="00D704DE"/>
    <w:rsid w:val="00D97022"/>
    <w:rsid w:val="00DA7DC5"/>
    <w:rsid w:val="00DB5632"/>
    <w:rsid w:val="00DE0091"/>
    <w:rsid w:val="00DF032E"/>
    <w:rsid w:val="00E01286"/>
    <w:rsid w:val="00E206D6"/>
    <w:rsid w:val="00E936F1"/>
    <w:rsid w:val="00EC04E8"/>
    <w:rsid w:val="00EE3F1D"/>
    <w:rsid w:val="00F122ED"/>
    <w:rsid w:val="00F5259E"/>
    <w:rsid w:val="00F627AF"/>
    <w:rsid w:val="00F86E2B"/>
    <w:rsid w:val="00F928E1"/>
    <w:rsid w:val="00FE5A23"/>
    <w:rsid w:val="00FE64C8"/>
    <w:rsid w:val="00FF03E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EB361"/>
  <w15:chartTrackingRefBased/>
  <w15:docId w15:val="{5B9AC61D-7C86-45A7-839A-E1CF59C55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2C2C"/>
  </w:style>
  <w:style w:type="paragraph" w:styleId="Antrat1">
    <w:name w:val="heading 1"/>
    <w:basedOn w:val="prastasis"/>
    <w:next w:val="prastasis"/>
    <w:link w:val="Antrat1Diagrama"/>
    <w:uiPriority w:val="9"/>
    <w:qFormat/>
    <w:rsid w:val="002C2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C2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C2C2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C2C2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C2C2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C2C2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C2C2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C2C2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C2C2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C2C2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C2C2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C2C2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C2C2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C2C2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C2C2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C2C2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C2C2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C2C2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C2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C2C2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C2C2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C2C2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C2C2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C2C2C"/>
    <w:rPr>
      <w:i/>
      <w:iCs/>
      <w:color w:val="404040" w:themeColor="text1" w:themeTint="BF"/>
    </w:rPr>
  </w:style>
  <w:style w:type="paragraph" w:styleId="Sraopastraipa">
    <w:name w:val="List Paragraph"/>
    <w:basedOn w:val="prastasis"/>
    <w:uiPriority w:val="34"/>
    <w:qFormat/>
    <w:rsid w:val="002C2C2C"/>
    <w:pPr>
      <w:ind w:left="720"/>
      <w:contextualSpacing/>
    </w:pPr>
  </w:style>
  <w:style w:type="character" w:styleId="Rykuspabraukimas">
    <w:name w:val="Intense Emphasis"/>
    <w:basedOn w:val="Numatytasispastraiposriftas"/>
    <w:uiPriority w:val="21"/>
    <w:qFormat/>
    <w:rsid w:val="002C2C2C"/>
    <w:rPr>
      <w:i/>
      <w:iCs/>
      <w:color w:val="0F4761" w:themeColor="accent1" w:themeShade="BF"/>
    </w:rPr>
  </w:style>
  <w:style w:type="paragraph" w:styleId="Iskirtacitata">
    <w:name w:val="Intense Quote"/>
    <w:basedOn w:val="prastasis"/>
    <w:next w:val="prastasis"/>
    <w:link w:val="IskirtacitataDiagrama"/>
    <w:uiPriority w:val="30"/>
    <w:qFormat/>
    <w:rsid w:val="002C2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C2C2C"/>
    <w:rPr>
      <w:i/>
      <w:iCs/>
      <w:color w:val="0F4761" w:themeColor="accent1" w:themeShade="BF"/>
    </w:rPr>
  </w:style>
  <w:style w:type="character" w:styleId="Rykinuoroda">
    <w:name w:val="Intense Reference"/>
    <w:basedOn w:val="Numatytasispastraiposriftas"/>
    <w:uiPriority w:val="32"/>
    <w:qFormat/>
    <w:rsid w:val="002C2C2C"/>
    <w:rPr>
      <w:b/>
      <w:bCs/>
      <w:smallCaps/>
      <w:color w:val="0F4761" w:themeColor="accent1" w:themeShade="BF"/>
      <w:spacing w:val="5"/>
    </w:rPr>
  </w:style>
  <w:style w:type="table" w:customStyle="1" w:styleId="Lentelstinklelis1">
    <w:name w:val="Lentelės tinklelis1"/>
    <w:basedOn w:val="prastojilentel"/>
    <w:next w:val="Lentelstinklelis"/>
    <w:uiPriority w:val="39"/>
    <w:rsid w:val="002C2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2C2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464E3D"/>
    <w:rPr>
      <w:color w:val="467886" w:themeColor="hyperlink"/>
      <w:u w:val="single"/>
    </w:rPr>
  </w:style>
  <w:style w:type="paragraph" w:styleId="Pataisymai">
    <w:name w:val="Revision"/>
    <w:hidden/>
    <w:uiPriority w:val="99"/>
    <w:semiHidden/>
    <w:rsid w:val="001C41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5513</Words>
  <Characters>3143</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Čuchonska</dc:creator>
  <cp:lastModifiedBy>Laura Kisieliūtė</cp:lastModifiedBy>
  <cp:revision>69</cp:revision>
  <dcterms:created xsi:type="dcterms:W3CDTF">2026-01-23T14:26:00Z</dcterms:created>
  <dcterms:modified xsi:type="dcterms:W3CDTF">2026-01-27T12:52:00Z</dcterms:modified>
</cp:coreProperties>
</file>