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0"/>
        <w:gridCol w:w="4845"/>
        <w:gridCol w:w="6467"/>
      </w:tblGrid>
      <w:tr w:rsidR="3D4C36F5" w14:paraId="4DA72715" w14:textId="77777777" w:rsidTr="219D473B">
        <w:trPr>
          <w:trHeight w:val="300"/>
        </w:trPr>
        <w:tc>
          <w:tcPr>
            <w:tcW w:w="2820" w:type="dxa"/>
            <w:tcMar>
              <w:left w:w="105" w:type="dxa"/>
              <w:right w:w="105" w:type="dxa"/>
            </w:tcMar>
          </w:tcPr>
          <w:p w14:paraId="19CA6B05" w14:textId="263B339D"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Tema</w:t>
            </w:r>
          </w:p>
        </w:tc>
        <w:tc>
          <w:tcPr>
            <w:tcW w:w="11312" w:type="dxa"/>
            <w:gridSpan w:val="2"/>
            <w:tcMar>
              <w:left w:w="105" w:type="dxa"/>
              <w:right w:w="105" w:type="dxa"/>
            </w:tcMar>
          </w:tcPr>
          <w:p w14:paraId="138E7856" w14:textId="6CFDE6D9"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Pirmoji pagalba</w:t>
            </w:r>
          </w:p>
        </w:tc>
      </w:tr>
      <w:tr w:rsidR="3D4C36F5" w:rsidRPr="00100F11" w14:paraId="45358624" w14:textId="77777777" w:rsidTr="219D473B">
        <w:trPr>
          <w:trHeight w:val="300"/>
        </w:trPr>
        <w:tc>
          <w:tcPr>
            <w:tcW w:w="2820" w:type="dxa"/>
            <w:tcMar>
              <w:left w:w="105" w:type="dxa"/>
              <w:right w:w="105" w:type="dxa"/>
            </w:tcMar>
          </w:tcPr>
          <w:p w14:paraId="6899CC01" w14:textId="652C3494"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Pamokos idėja</w:t>
            </w:r>
          </w:p>
        </w:tc>
        <w:tc>
          <w:tcPr>
            <w:tcW w:w="11312" w:type="dxa"/>
            <w:gridSpan w:val="2"/>
            <w:tcMar>
              <w:left w:w="105" w:type="dxa"/>
              <w:right w:w="105" w:type="dxa"/>
            </w:tcMar>
          </w:tcPr>
          <w:p w14:paraId="306BF320" w14:textId="1E0773B6" w:rsidR="3D4C36F5" w:rsidRPr="00100F11" w:rsidRDefault="3D4C36F5" w:rsidP="7AC37F49">
            <w:pPr>
              <w:jc w:val="both"/>
              <w:rPr>
                <w:rFonts w:ascii="Times New Roman" w:eastAsia="Times New Roman" w:hAnsi="Times New Roman" w:cs="Times New Roman"/>
                <w:color w:val="000000" w:themeColor="text1"/>
                <w:lang w:val="lt-LT"/>
              </w:rPr>
            </w:pPr>
            <w:r w:rsidRPr="7AC37F49">
              <w:rPr>
                <w:rFonts w:ascii="Times New Roman" w:eastAsia="Times New Roman" w:hAnsi="Times New Roman" w:cs="Times New Roman"/>
                <w:color w:val="000000" w:themeColor="text1"/>
                <w:lang w:val="lt-LT"/>
              </w:rPr>
              <w:t xml:space="preserve">Didžioji dalis įvykių, kai reikalinga pirmoji pagalba, nutinka buityje ar kitoje aplinkoje, kurioje nėra medikų, tad labai svarbu mokinius supažindinti su paprastais veiksmais, kurie gali išgelbėti gyvybę. Atsižvelgiant į </w:t>
            </w:r>
            <w:hyperlink r:id="rId10">
              <w:r w:rsidRPr="7AC37F49">
                <w:rPr>
                  <w:rStyle w:val="Hyperlink"/>
                  <w:rFonts w:ascii="Times New Roman" w:eastAsia="Times New Roman" w:hAnsi="Times New Roman" w:cs="Times New Roman"/>
                  <w:lang w:val="lt-LT"/>
                </w:rPr>
                <w:t>gyvenimo įgūdžių bendrąją programą</w:t>
              </w:r>
            </w:hyperlink>
            <w:r w:rsidRPr="7AC37F49">
              <w:rPr>
                <w:rFonts w:ascii="Times New Roman" w:eastAsia="Times New Roman" w:hAnsi="Times New Roman" w:cs="Times New Roman"/>
                <w:color w:val="000000" w:themeColor="text1"/>
                <w:lang w:val="lt-LT"/>
              </w:rPr>
              <w:t xml:space="preserve"> </w:t>
            </w:r>
            <w:r w:rsidR="6F6F8511" w:rsidRPr="7AC37F49">
              <w:rPr>
                <w:rFonts w:ascii="Times New Roman" w:eastAsia="Times New Roman" w:hAnsi="Times New Roman" w:cs="Times New Roman"/>
                <w:color w:val="000000" w:themeColor="text1"/>
                <w:lang w:val="lt-LT"/>
              </w:rPr>
              <w:t xml:space="preserve">8 </w:t>
            </w:r>
            <w:r w:rsidRPr="7AC37F49">
              <w:rPr>
                <w:rFonts w:ascii="Times New Roman" w:eastAsia="Times New Roman" w:hAnsi="Times New Roman" w:cs="Times New Roman"/>
                <w:color w:val="000000" w:themeColor="text1"/>
                <w:lang w:val="lt-LT"/>
              </w:rPr>
              <w:t>klasės mokiniai turi gebėti pademonstruoti, kaip suteikti pirmąją pagalbą.</w:t>
            </w:r>
          </w:p>
        </w:tc>
      </w:tr>
      <w:tr w:rsidR="3D4C36F5" w:rsidRPr="00100F11" w14:paraId="7E570EED" w14:textId="77777777" w:rsidTr="219D473B">
        <w:trPr>
          <w:trHeight w:val="300"/>
        </w:trPr>
        <w:tc>
          <w:tcPr>
            <w:tcW w:w="2820" w:type="dxa"/>
            <w:tcMar>
              <w:left w:w="105" w:type="dxa"/>
              <w:right w:w="105" w:type="dxa"/>
            </w:tcMar>
          </w:tcPr>
          <w:p w14:paraId="167FBC50" w14:textId="0780AA10" w:rsidR="3D4C36F5" w:rsidRDefault="3D4C36F5" w:rsidP="219D473B">
            <w:pPr>
              <w:jc w:val="both"/>
              <w:rPr>
                <w:rFonts w:ascii="Times New Roman" w:eastAsia="Times New Roman" w:hAnsi="Times New Roman" w:cs="Times New Roman"/>
                <w:color w:val="000000" w:themeColor="text1"/>
              </w:rPr>
            </w:pPr>
            <w:r w:rsidRPr="219D473B">
              <w:rPr>
                <w:rFonts w:ascii="Times New Roman" w:eastAsia="Times New Roman" w:hAnsi="Times New Roman" w:cs="Times New Roman"/>
                <w:b/>
                <w:bCs/>
                <w:color w:val="000000" w:themeColor="text1"/>
                <w:lang w:val="lt-LT"/>
              </w:rPr>
              <w:t>Sąvokos</w:t>
            </w:r>
          </w:p>
        </w:tc>
        <w:tc>
          <w:tcPr>
            <w:tcW w:w="11312" w:type="dxa"/>
            <w:gridSpan w:val="2"/>
            <w:tcMar>
              <w:left w:w="105" w:type="dxa"/>
              <w:right w:w="105" w:type="dxa"/>
            </w:tcMar>
          </w:tcPr>
          <w:p w14:paraId="015B6723" w14:textId="098925B4" w:rsidR="3D4C36F5" w:rsidRDefault="47133FFE"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
              </w:rPr>
              <w:t>Pirmoji pagalba</w:t>
            </w:r>
            <w:r w:rsidRPr="219D473B">
              <w:rPr>
                <w:rFonts w:ascii="Times New Roman" w:eastAsia="Times New Roman" w:hAnsi="Times New Roman" w:cs="Times New Roman"/>
                <w:color w:val="000000" w:themeColor="text1"/>
                <w:lang w:val="lt"/>
              </w:rPr>
              <w:t xml:space="preserve"> – tai tikslingi veiksmai, atliekami siekiant išsaugoti nukentėjusiojo gyvybę iki kol atvyks greitoji medicinos pagalba.</w:t>
            </w:r>
          </w:p>
          <w:p w14:paraId="360A3F30" w14:textId="423EA500" w:rsidR="3D4C36F5" w:rsidRDefault="47133FFE"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
              </w:rPr>
              <w:t>Gaivinimas</w:t>
            </w:r>
            <w:r w:rsidRPr="219D473B">
              <w:rPr>
                <w:rFonts w:ascii="Times New Roman" w:eastAsia="Times New Roman" w:hAnsi="Times New Roman" w:cs="Times New Roman"/>
                <w:color w:val="000000" w:themeColor="text1"/>
                <w:lang w:val="lt"/>
              </w:rPr>
              <w:t xml:space="preserve"> – veiksmai, kuriais dirbtinai sužadinamos arba palaikomos staiga išnykusios gyvybinės organizmo funkcijos – širdies veikla (kraujotaka) ir kvėpavimas.</w:t>
            </w:r>
          </w:p>
          <w:p w14:paraId="2B8EB97A" w14:textId="5EBAA9D5" w:rsidR="3D4C36F5" w:rsidRDefault="47133FFE" w:rsidP="219D473B">
            <w:pPr>
              <w:jc w:val="both"/>
              <w:rPr>
                <w:rFonts w:ascii="Times New Roman" w:eastAsia="Times New Roman" w:hAnsi="Times New Roman" w:cs="Times New Roman"/>
                <w:color w:val="000000" w:themeColor="text1"/>
                <w:lang w:val="lt-LT"/>
              </w:rPr>
            </w:pPr>
            <w:proofErr w:type="spellStart"/>
            <w:r w:rsidRPr="219D473B">
              <w:rPr>
                <w:rFonts w:ascii="Times New Roman" w:eastAsia="Times New Roman" w:hAnsi="Times New Roman" w:cs="Times New Roman"/>
                <w:b/>
                <w:bCs/>
                <w:color w:val="000000" w:themeColor="text1"/>
                <w:lang w:val="lt"/>
              </w:rPr>
              <w:t>Defibriliatorius</w:t>
            </w:r>
            <w:proofErr w:type="spellEnd"/>
            <w:r w:rsidRPr="219D473B">
              <w:rPr>
                <w:rFonts w:ascii="Times New Roman" w:eastAsia="Times New Roman" w:hAnsi="Times New Roman" w:cs="Times New Roman"/>
                <w:b/>
                <w:bCs/>
                <w:color w:val="000000" w:themeColor="text1"/>
                <w:lang w:val="lt"/>
              </w:rPr>
              <w:t xml:space="preserve"> (AID) - </w:t>
            </w:r>
            <w:r w:rsidRPr="219D473B">
              <w:rPr>
                <w:rFonts w:ascii="Times New Roman" w:eastAsia="Times New Roman" w:hAnsi="Times New Roman" w:cs="Times New Roman"/>
                <w:color w:val="000000" w:themeColor="text1"/>
                <w:lang w:val="lt"/>
              </w:rPr>
              <w:t>tai prietaisas, skirtas nustatyti širdies ritmo sutrikimą, širdies sustojimą ar per silpną plakimą ir, jei reikia, išskirti elektros impulsą, kuris gali atkurti širdies darbą.</w:t>
            </w:r>
          </w:p>
          <w:p w14:paraId="71FE72BA" w14:textId="4C00B139" w:rsidR="3D4C36F5" w:rsidRDefault="47133FFE"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
              </w:rPr>
              <w:t>P–P–P</w:t>
            </w:r>
            <w:r w:rsidRPr="219D473B">
              <w:rPr>
                <w:rFonts w:ascii="Times New Roman" w:eastAsia="Times New Roman" w:hAnsi="Times New Roman" w:cs="Times New Roman"/>
                <w:color w:val="000000" w:themeColor="text1"/>
                <w:lang w:val="lt"/>
              </w:rPr>
              <w:t xml:space="preserve"> – pirmosios pagalbos taisyklė, reiškianti „patikrink, paskambink, padėk“.</w:t>
            </w:r>
          </w:p>
          <w:p w14:paraId="749DB60E" w14:textId="588FFCD5" w:rsidR="3D4C36F5" w:rsidRDefault="47133FFE"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
              </w:rPr>
              <w:t xml:space="preserve">Užspringimas </w:t>
            </w:r>
            <w:r w:rsidRPr="219D473B">
              <w:rPr>
                <w:rFonts w:ascii="Times New Roman" w:eastAsia="Times New Roman" w:hAnsi="Times New Roman" w:cs="Times New Roman"/>
                <w:color w:val="000000" w:themeColor="text1"/>
                <w:lang w:val="lt"/>
              </w:rPr>
              <w:t>– būsena, kai svetimkūnis, patekęs į kvėpavimo takus, iš dalies arba visiškai juos užspaudžia neleisdamas patekti deguoniui į kvėpavimo takus.</w:t>
            </w:r>
          </w:p>
          <w:p w14:paraId="4866E591" w14:textId="49736DB6" w:rsidR="3D4C36F5" w:rsidRDefault="47133FFE" w:rsidP="219D473B">
            <w:pPr>
              <w:jc w:val="both"/>
              <w:rPr>
                <w:rFonts w:ascii="Times New Roman" w:eastAsia="Times New Roman" w:hAnsi="Times New Roman" w:cs="Times New Roman"/>
                <w:color w:val="000000" w:themeColor="text1"/>
                <w:lang w:val="lt-LT"/>
              </w:rPr>
            </w:pPr>
            <w:proofErr w:type="spellStart"/>
            <w:r w:rsidRPr="219D473B">
              <w:rPr>
                <w:rFonts w:ascii="Times New Roman" w:eastAsia="Times New Roman" w:hAnsi="Times New Roman" w:cs="Times New Roman"/>
                <w:b/>
                <w:bCs/>
                <w:color w:val="000000" w:themeColor="text1"/>
                <w:lang w:val="lt"/>
              </w:rPr>
              <w:t>Heimlicho</w:t>
            </w:r>
            <w:proofErr w:type="spellEnd"/>
            <w:r w:rsidRPr="219D473B">
              <w:rPr>
                <w:rFonts w:ascii="Times New Roman" w:eastAsia="Times New Roman" w:hAnsi="Times New Roman" w:cs="Times New Roman"/>
                <w:b/>
                <w:bCs/>
                <w:color w:val="000000" w:themeColor="text1"/>
                <w:lang w:val="lt"/>
              </w:rPr>
              <w:t xml:space="preserve"> manevras</w:t>
            </w:r>
            <w:r w:rsidRPr="219D473B">
              <w:rPr>
                <w:rFonts w:ascii="Times New Roman" w:eastAsia="Times New Roman" w:hAnsi="Times New Roman" w:cs="Times New Roman"/>
                <w:color w:val="000000" w:themeColor="text1"/>
                <w:lang w:val="lt"/>
              </w:rPr>
              <w:t xml:space="preserve"> – tai technika, rekomenduojama atlikti siekiant padėti užspringusiam žmogui. Ji pagrįsta smūgiais į tarpumentę ir pilvo spustelėjimais.</w:t>
            </w:r>
          </w:p>
          <w:p w14:paraId="3531024F" w14:textId="6FD99717" w:rsidR="3D4C36F5" w:rsidRDefault="378392ED"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
              </w:rPr>
              <w:t>Traukuliai</w:t>
            </w:r>
            <w:r w:rsidR="47133FFE" w:rsidRPr="219D473B">
              <w:rPr>
                <w:rFonts w:ascii="Times New Roman" w:eastAsia="Times New Roman" w:hAnsi="Times New Roman" w:cs="Times New Roman"/>
                <w:b/>
                <w:bCs/>
                <w:color w:val="000000" w:themeColor="text1"/>
                <w:lang w:val="lt"/>
              </w:rPr>
              <w:t xml:space="preserve"> - </w:t>
            </w:r>
            <w:r w:rsidR="47133FFE" w:rsidRPr="219D473B">
              <w:rPr>
                <w:rFonts w:ascii="Times New Roman" w:eastAsia="Times New Roman" w:hAnsi="Times New Roman" w:cs="Times New Roman"/>
                <w:color w:val="000000" w:themeColor="text1"/>
                <w:lang w:val="lt"/>
              </w:rPr>
              <w:t>tai sunki alerginė reakcija į svetimą ar susvetimėjusią biologiškai aktyvią medžiagą, kuriai veikiant pažeidžiamos įvairios organų sistemos (dažniausiai – oda, kvėpavimo, virškinimo ir širdies kraujagyslių sistemos).</w:t>
            </w:r>
          </w:p>
          <w:p w14:paraId="1C990A40" w14:textId="6441B027" w:rsidR="3D4C36F5" w:rsidRDefault="71727045" w:rsidP="2C3C1790">
            <w:pPr>
              <w:jc w:val="both"/>
              <w:rPr>
                <w:rFonts w:ascii="Times New Roman" w:eastAsia="Times New Roman" w:hAnsi="Times New Roman" w:cs="Times New Roman"/>
                <w:lang w:val="lt-LT"/>
              </w:rPr>
            </w:pPr>
            <w:r w:rsidRPr="219D473B">
              <w:rPr>
                <w:rFonts w:ascii="Times New Roman" w:eastAsia="Times New Roman" w:hAnsi="Times New Roman" w:cs="Times New Roman"/>
                <w:b/>
                <w:bCs/>
                <w:color w:val="000000" w:themeColor="text1"/>
                <w:lang w:val="lt-LT"/>
              </w:rPr>
              <w:t>Apsinuodijimas</w:t>
            </w:r>
            <w:r w:rsidRPr="219D473B">
              <w:rPr>
                <w:rFonts w:ascii="Times New Roman" w:eastAsia="Times New Roman" w:hAnsi="Times New Roman" w:cs="Times New Roman"/>
                <w:color w:val="000000" w:themeColor="text1"/>
                <w:lang w:val="lt-LT"/>
              </w:rPr>
              <w:t xml:space="preserve"> - </w:t>
            </w:r>
            <w:r w:rsidR="5BAFA876" w:rsidRPr="219D473B">
              <w:rPr>
                <w:rFonts w:ascii="Times New Roman" w:eastAsia="Times New Roman" w:hAnsi="Times New Roman" w:cs="Times New Roman"/>
                <w:lang w:val="lt-LT"/>
              </w:rPr>
              <w:t>organizmo pakitimai, sukeliami į jį patekusių arba jame susidariusių nuodingųjų medžiagų.</w:t>
            </w:r>
          </w:p>
        </w:tc>
      </w:tr>
      <w:tr w:rsidR="3D4C36F5" w14:paraId="7EC1448B" w14:textId="77777777" w:rsidTr="219D473B">
        <w:trPr>
          <w:trHeight w:val="300"/>
        </w:trPr>
        <w:tc>
          <w:tcPr>
            <w:tcW w:w="2820" w:type="dxa"/>
            <w:tcMar>
              <w:left w:w="105" w:type="dxa"/>
              <w:right w:w="105" w:type="dxa"/>
            </w:tcMar>
          </w:tcPr>
          <w:p w14:paraId="0DDB74DF" w14:textId="1C00D824"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Įgūdžiai</w:t>
            </w:r>
          </w:p>
        </w:tc>
        <w:tc>
          <w:tcPr>
            <w:tcW w:w="11312" w:type="dxa"/>
            <w:gridSpan w:val="2"/>
            <w:tcMar>
              <w:left w:w="105" w:type="dxa"/>
              <w:right w:w="105" w:type="dxa"/>
            </w:tcMar>
          </w:tcPr>
          <w:p w14:paraId="0124BC53" w14:textId="38A0D64E"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 xml:space="preserve">Atsižvelgiant į </w:t>
            </w:r>
            <w:hyperlink r:id="rId11">
              <w:r w:rsidRPr="3D4C36F5">
                <w:rPr>
                  <w:rStyle w:val="Hyperlink"/>
                  <w:rFonts w:ascii="Times New Roman" w:eastAsia="Times New Roman" w:hAnsi="Times New Roman" w:cs="Times New Roman"/>
                  <w:lang w:val="lt-LT"/>
                </w:rPr>
                <w:t>socialinės, emocinės ir sveikos gyvensenos kompetencijos raidos aprašą</w:t>
              </w:r>
            </w:hyperlink>
            <w:r w:rsidRPr="3D4C36F5">
              <w:rPr>
                <w:rFonts w:ascii="Times New Roman" w:eastAsia="Times New Roman" w:hAnsi="Times New Roman" w:cs="Times New Roman"/>
                <w:color w:val="000000" w:themeColor="text1"/>
                <w:lang w:val="lt-LT"/>
              </w:rPr>
              <w:t>:</w:t>
            </w:r>
          </w:p>
          <w:p w14:paraId="63138D92" w14:textId="7541BE69" w:rsidR="3D4C36F5" w:rsidRDefault="3D4C36F5" w:rsidP="3D4C36F5">
            <w:pPr>
              <w:pStyle w:val="ListParagraph"/>
              <w:numPr>
                <w:ilvl w:val="0"/>
                <w:numId w:val="44"/>
              </w:numPr>
              <w:ind w:left="723"/>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priimti sprendimus atsižvelgiant į saugumo, etinius ir visuomeninius veiksnius;</w:t>
            </w:r>
          </w:p>
          <w:p w14:paraId="13285659" w14:textId="768CD2D4" w:rsidR="3D4C36F5" w:rsidRDefault="3D4C36F5" w:rsidP="3D4C36F5">
            <w:pPr>
              <w:pStyle w:val="ListParagraph"/>
              <w:numPr>
                <w:ilvl w:val="0"/>
                <w:numId w:val="44"/>
              </w:numPr>
              <w:ind w:left="723"/>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kasdienėse akademinėse ir socialinėse situacijose taikyti atsakingų sprendimų priėmimo įgūdžius;</w:t>
            </w:r>
          </w:p>
          <w:p w14:paraId="7045C172" w14:textId="507AC1AB" w:rsidR="3D4C36F5" w:rsidRDefault="3D4C36F5" w:rsidP="3D4C36F5">
            <w:pPr>
              <w:pStyle w:val="ListParagraph"/>
              <w:numPr>
                <w:ilvl w:val="0"/>
                <w:numId w:val="44"/>
              </w:numPr>
              <w:ind w:left="723"/>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vertinti sveikatą kaip vieną iš esminių vertybių, lemiančių asmens ir visuomenės gerovę bei gyvenimo kokybę.</w:t>
            </w:r>
          </w:p>
        </w:tc>
      </w:tr>
      <w:tr w:rsidR="3D4C36F5" w14:paraId="2E9A545C" w14:textId="77777777" w:rsidTr="219D473B">
        <w:trPr>
          <w:trHeight w:val="615"/>
        </w:trPr>
        <w:tc>
          <w:tcPr>
            <w:tcW w:w="2820" w:type="dxa"/>
            <w:tcMar>
              <w:left w:w="105" w:type="dxa"/>
              <w:right w:w="105" w:type="dxa"/>
            </w:tcMar>
          </w:tcPr>
          <w:p w14:paraId="4B556818" w14:textId="6F3FD598"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Tikslas</w:t>
            </w:r>
          </w:p>
        </w:tc>
        <w:tc>
          <w:tcPr>
            <w:tcW w:w="11312" w:type="dxa"/>
            <w:gridSpan w:val="2"/>
            <w:tcMar>
              <w:left w:w="105" w:type="dxa"/>
              <w:right w:w="105" w:type="dxa"/>
            </w:tcMar>
          </w:tcPr>
          <w:p w14:paraId="3F1102A9" w14:textId="0B23E793" w:rsidR="3D4C36F5" w:rsidRDefault="3D4C36F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Ugdyti gebėjimus taisyklingai atlikti pirmosios pagalbos veiksmus</w:t>
            </w:r>
            <w:r w:rsidR="18E3B43B" w:rsidRPr="2C3C1790">
              <w:rPr>
                <w:rFonts w:ascii="Times New Roman" w:eastAsia="Times New Roman" w:hAnsi="Times New Roman" w:cs="Times New Roman"/>
                <w:color w:val="000000" w:themeColor="text1"/>
                <w:lang w:val="lt-LT"/>
              </w:rPr>
              <w:t>, susidūrus su psichoaktyviųjų medžiagų veikimu</w:t>
            </w:r>
            <w:r w:rsidRPr="2C3C1790">
              <w:rPr>
                <w:rFonts w:ascii="Times New Roman" w:eastAsia="Times New Roman" w:hAnsi="Times New Roman" w:cs="Times New Roman"/>
                <w:color w:val="000000" w:themeColor="text1"/>
                <w:lang w:val="lt-LT"/>
              </w:rPr>
              <w:t>.</w:t>
            </w:r>
          </w:p>
        </w:tc>
      </w:tr>
      <w:tr w:rsidR="3D4C36F5" w14:paraId="0098A1A2" w14:textId="77777777" w:rsidTr="219D473B">
        <w:trPr>
          <w:trHeight w:val="1695"/>
        </w:trPr>
        <w:tc>
          <w:tcPr>
            <w:tcW w:w="2820" w:type="dxa"/>
            <w:tcMar>
              <w:left w:w="105" w:type="dxa"/>
              <w:right w:w="105" w:type="dxa"/>
            </w:tcMar>
          </w:tcPr>
          <w:p w14:paraId="49609139" w14:textId="3B7517A7"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lastRenderedPageBreak/>
              <w:t>Uždaviniai</w:t>
            </w:r>
          </w:p>
        </w:tc>
        <w:tc>
          <w:tcPr>
            <w:tcW w:w="11312" w:type="dxa"/>
            <w:gridSpan w:val="2"/>
            <w:tcMar>
              <w:left w:w="105" w:type="dxa"/>
              <w:right w:w="105" w:type="dxa"/>
            </w:tcMar>
          </w:tcPr>
          <w:p w14:paraId="7FB063FF" w14:textId="44059191" w:rsidR="3D4C36F5" w:rsidRDefault="11C28226" w:rsidP="2C3C1790">
            <w:pPr>
              <w:pStyle w:val="ListParagraph"/>
              <w:numPr>
                <w:ilvl w:val="0"/>
                <w:numId w:val="43"/>
              </w:numPr>
              <w:rPr>
                <w:rFonts w:ascii="Times New Roman" w:eastAsia="Times New Roman" w:hAnsi="Times New Roman" w:cs="Times New Roman"/>
              </w:rPr>
            </w:pPr>
            <w:proofErr w:type="spellStart"/>
            <w:r w:rsidRPr="2C3C1790">
              <w:rPr>
                <w:rFonts w:ascii="Times New Roman" w:eastAsia="Times New Roman" w:hAnsi="Times New Roman" w:cs="Times New Roman"/>
              </w:rPr>
              <w:t>Supažindinti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mokinius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psichoaktyviųjų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medžiagų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poveikiu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ir</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pavojingomis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situacijomis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kurios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gali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kilti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dėl</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jų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vartojimo</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bei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aptarti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pirmosios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pagalbos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principus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tokiose</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situacijose</w:t>
            </w:r>
            <w:proofErr w:type="spellEnd"/>
            <w:r w:rsidRPr="2C3C1790">
              <w:rPr>
                <w:rFonts w:ascii="Times New Roman" w:eastAsia="Times New Roman" w:hAnsi="Times New Roman" w:cs="Times New Roman"/>
              </w:rPr>
              <w:t>.</w:t>
            </w:r>
          </w:p>
          <w:p w14:paraId="45D70F9D" w14:textId="3409C9B9" w:rsidR="3D4C36F5" w:rsidRDefault="11C28226" w:rsidP="2C3C1790">
            <w:pPr>
              <w:pStyle w:val="ListParagraph"/>
              <w:numPr>
                <w:ilvl w:val="0"/>
                <w:numId w:val="43"/>
              </w:numPr>
              <w:rPr>
                <w:rFonts w:ascii="Times New Roman" w:eastAsia="Times New Roman" w:hAnsi="Times New Roman" w:cs="Times New Roman"/>
              </w:rPr>
            </w:pPr>
            <w:r w:rsidRPr="2C3C1790">
              <w:rPr>
                <w:rFonts w:ascii="Times New Roman" w:eastAsia="Times New Roman" w:hAnsi="Times New Roman" w:cs="Times New Roman"/>
              </w:rPr>
              <w:t xml:space="preserve">Išmokyti </w:t>
            </w:r>
            <w:proofErr w:type="spellStart"/>
            <w:r w:rsidRPr="2C3C1790">
              <w:rPr>
                <w:rFonts w:ascii="Times New Roman" w:eastAsia="Times New Roman" w:hAnsi="Times New Roman" w:cs="Times New Roman"/>
              </w:rPr>
              <w:t>tinkamai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atlikti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pirmosios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pagalbos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veiksmus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susidūrus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asmeniu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paveiktu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psichoaktyviųjų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medžiagų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įskaitant</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kvėpavimo</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ir</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sąmonės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tikrinimą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gaivinimą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kraujavimo</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stabdymą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bei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kitus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pagrindinius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veiksmus</w:t>
            </w:r>
            <w:proofErr w:type="spellEnd"/>
            <w:r w:rsidRPr="2C3C1790">
              <w:rPr>
                <w:rFonts w:ascii="Times New Roman" w:eastAsia="Times New Roman" w:hAnsi="Times New Roman" w:cs="Times New Roman"/>
              </w:rPr>
              <w:t>.</w:t>
            </w:r>
          </w:p>
          <w:p w14:paraId="0263153E" w14:textId="6CA7EB3D" w:rsidR="3D4C36F5" w:rsidRDefault="11C28226" w:rsidP="2C3C1790">
            <w:pPr>
              <w:pStyle w:val="ListParagraph"/>
              <w:numPr>
                <w:ilvl w:val="0"/>
                <w:numId w:val="43"/>
              </w:numPr>
              <w:rPr>
                <w:rFonts w:ascii="Times New Roman" w:eastAsia="Times New Roman" w:hAnsi="Times New Roman" w:cs="Times New Roman"/>
              </w:rPr>
            </w:pPr>
            <w:proofErr w:type="spellStart"/>
            <w:r w:rsidRPr="2C3C1790">
              <w:rPr>
                <w:rFonts w:ascii="Times New Roman" w:eastAsia="Times New Roman" w:hAnsi="Times New Roman" w:cs="Times New Roman"/>
              </w:rPr>
              <w:t>Skatinti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bendradarbiavimą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ir</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refleksiją</w:t>
            </w:r>
            <w:proofErr w:type="spellEnd"/>
            <w:r w:rsidRPr="2C3C1790">
              <w:rPr>
                <w:rFonts w:ascii="Times New Roman" w:eastAsia="Times New Roman" w:hAnsi="Times New Roman" w:cs="Times New Roman"/>
              </w:rPr>
              <w:t xml:space="preserve"> per </w:t>
            </w:r>
            <w:proofErr w:type="spellStart"/>
            <w:r w:rsidRPr="2C3C1790">
              <w:rPr>
                <w:rFonts w:ascii="Times New Roman" w:eastAsia="Times New Roman" w:hAnsi="Times New Roman" w:cs="Times New Roman"/>
              </w:rPr>
              <w:t>praktines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situacijų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užduotis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vertinant</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pirmosios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pagalbos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veiksmų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teisingumą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ir</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tinkamumą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siekiant</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efektyviai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padėti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asmeniui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paveiktam</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psichoaktyviųjų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medžiagų</w:t>
            </w:r>
            <w:proofErr w:type="spellEnd"/>
            <w:r w:rsidRPr="2C3C1790">
              <w:rPr>
                <w:rFonts w:ascii="Times New Roman" w:eastAsia="Times New Roman" w:hAnsi="Times New Roman" w:cs="Times New Roman"/>
              </w:rPr>
              <w:t>.</w:t>
            </w:r>
          </w:p>
        </w:tc>
      </w:tr>
      <w:tr w:rsidR="3D4C36F5" w14:paraId="4C244EC4" w14:textId="77777777" w:rsidTr="219D473B">
        <w:trPr>
          <w:trHeight w:val="300"/>
        </w:trPr>
        <w:tc>
          <w:tcPr>
            <w:tcW w:w="2820" w:type="dxa"/>
            <w:tcMar>
              <w:left w:w="105" w:type="dxa"/>
              <w:right w:w="105" w:type="dxa"/>
            </w:tcMar>
          </w:tcPr>
          <w:p w14:paraId="7EA871A6" w14:textId="7EB8CFED"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Trukmė</w:t>
            </w:r>
          </w:p>
        </w:tc>
        <w:tc>
          <w:tcPr>
            <w:tcW w:w="11312" w:type="dxa"/>
            <w:gridSpan w:val="2"/>
            <w:tcMar>
              <w:left w:w="105" w:type="dxa"/>
              <w:right w:w="105" w:type="dxa"/>
            </w:tcMar>
          </w:tcPr>
          <w:p w14:paraId="64EA68ED" w14:textId="209AC1E1"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45 min.</w:t>
            </w:r>
          </w:p>
        </w:tc>
      </w:tr>
      <w:tr w:rsidR="3D4C36F5" w14:paraId="1465FFB2" w14:textId="77777777" w:rsidTr="219D473B">
        <w:trPr>
          <w:trHeight w:val="300"/>
        </w:trPr>
        <w:tc>
          <w:tcPr>
            <w:tcW w:w="2820" w:type="dxa"/>
            <w:tcMar>
              <w:left w:w="105" w:type="dxa"/>
              <w:right w:w="105" w:type="dxa"/>
            </w:tcMar>
          </w:tcPr>
          <w:p w14:paraId="7913D8B0" w14:textId="3FE723E4"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Pamokos pavadinimas</w:t>
            </w:r>
          </w:p>
        </w:tc>
        <w:tc>
          <w:tcPr>
            <w:tcW w:w="11312" w:type="dxa"/>
            <w:gridSpan w:val="2"/>
            <w:tcMar>
              <w:left w:w="105" w:type="dxa"/>
              <w:right w:w="105" w:type="dxa"/>
            </w:tcMar>
          </w:tcPr>
          <w:p w14:paraId="511E8489" w14:textId="1FF2EC1F" w:rsidR="3D4C36F5" w:rsidRDefault="3D4C36F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 xml:space="preserve">Pirmoji pagalba: </w:t>
            </w:r>
            <w:r w:rsidR="6BF08893" w:rsidRPr="2C3C1790">
              <w:rPr>
                <w:rFonts w:ascii="Times New Roman" w:eastAsia="Times New Roman" w:hAnsi="Times New Roman" w:cs="Times New Roman"/>
                <w:lang w:val="lt-LT"/>
              </w:rPr>
              <w:t>kai pavojų kelia psichoaktyvios medžiagos</w:t>
            </w:r>
          </w:p>
        </w:tc>
      </w:tr>
      <w:tr w:rsidR="3D4C36F5" w14:paraId="5E9ACC0D" w14:textId="77777777" w:rsidTr="219D473B">
        <w:trPr>
          <w:trHeight w:val="300"/>
        </w:trPr>
        <w:tc>
          <w:tcPr>
            <w:tcW w:w="2820" w:type="dxa"/>
            <w:tcMar>
              <w:left w:w="105" w:type="dxa"/>
              <w:right w:w="105" w:type="dxa"/>
            </w:tcMar>
          </w:tcPr>
          <w:p w14:paraId="42ADF912" w14:textId="1C57F3B8"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b/>
                <w:bCs/>
                <w:color w:val="000000" w:themeColor="text1"/>
                <w:lang w:val="lt-LT"/>
              </w:rPr>
              <w:t>Priemonės</w:t>
            </w:r>
          </w:p>
        </w:tc>
        <w:tc>
          <w:tcPr>
            <w:tcW w:w="11312" w:type="dxa"/>
            <w:gridSpan w:val="2"/>
            <w:tcMar>
              <w:left w:w="105" w:type="dxa"/>
              <w:right w:w="105" w:type="dxa"/>
            </w:tcMar>
          </w:tcPr>
          <w:p w14:paraId="4F759704" w14:textId="4992E565" w:rsidR="3D4C36F5" w:rsidRDefault="190C37E0" w:rsidP="2C3C1790">
            <w:pPr>
              <w:pStyle w:val="ListParagraph"/>
              <w:numPr>
                <w:ilvl w:val="0"/>
                <w:numId w:val="27"/>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
              </w:rPr>
              <w:t>Projektorius;</w:t>
            </w:r>
          </w:p>
          <w:p w14:paraId="49B0425B" w14:textId="653DCF1E" w:rsidR="3D4C36F5" w:rsidRDefault="190C37E0" w:rsidP="2C3C1790">
            <w:pPr>
              <w:pStyle w:val="ListParagraph"/>
              <w:numPr>
                <w:ilvl w:val="0"/>
                <w:numId w:val="26"/>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
              </w:rPr>
              <w:t>Kompiuteris;</w:t>
            </w:r>
          </w:p>
          <w:p w14:paraId="72EC1503" w14:textId="67FF542A" w:rsidR="3D4C36F5" w:rsidRDefault="190C37E0" w:rsidP="2C3C1790">
            <w:pPr>
              <w:pStyle w:val="ListParagraph"/>
              <w:numPr>
                <w:ilvl w:val="0"/>
                <w:numId w:val="25"/>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
              </w:rPr>
              <w:t>Gaivinimo manekenas (neturint galima kreiptis į visuomenės sveikatos specialistą, vykdantį sveikatos priežiūrą mokykloje, arba jam nesant – į mobiliosios komandos koordinatorių);</w:t>
            </w:r>
          </w:p>
          <w:p w14:paraId="5F2D478C" w14:textId="0026A801" w:rsidR="3D4C36F5" w:rsidRDefault="190C37E0" w:rsidP="2C3C1790">
            <w:pPr>
              <w:pStyle w:val="ListParagraph"/>
              <w:numPr>
                <w:ilvl w:val="0"/>
                <w:numId w:val="25"/>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
              </w:rPr>
              <w:t>Pirmosios pagalbos rinkinys (neturint galima kreiptis į visuomenės sveikatos specialistą, vykdantį sveikatos priežiūrą mokykloje, arba jam nesant – į mobiliosios komandos koordinatorių);</w:t>
            </w:r>
          </w:p>
          <w:p w14:paraId="571E9D3D" w14:textId="7F19A6AB" w:rsidR="3D4C36F5" w:rsidRDefault="190C37E0" w:rsidP="2C3C1790">
            <w:pPr>
              <w:pStyle w:val="ListParagraph"/>
              <w:numPr>
                <w:ilvl w:val="0"/>
                <w:numId w:val="22"/>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
              </w:rPr>
              <w:t>Pagal galimybes – jogos kilimėlis (gaivinimo demonstracijai).</w:t>
            </w:r>
          </w:p>
        </w:tc>
      </w:tr>
      <w:tr w:rsidR="3D4C36F5" w14:paraId="0757DD9C" w14:textId="77777777" w:rsidTr="219D473B">
        <w:trPr>
          <w:trHeight w:val="1515"/>
        </w:trPr>
        <w:tc>
          <w:tcPr>
            <w:tcW w:w="2820" w:type="dxa"/>
            <w:tcMar>
              <w:left w:w="105" w:type="dxa"/>
              <w:right w:w="105" w:type="dxa"/>
            </w:tcMar>
          </w:tcPr>
          <w:p w14:paraId="3451C3CB" w14:textId="43C944CC"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PAMOKOS EIGA</w:t>
            </w:r>
          </w:p>
        </w:tc>
        <w:tc>
          <w:tcPr>
            <w:tcW w:w="11312" w:type="dxa"/>
            <w:gridSpan w:val="2"/>
            <w:tcMar>
              <w:left w:w="105" w:type="dxa"/>
              <w:right w:w="105" w:type="dxa"/>
            </w:tcMar>
          </w:tcPr>
          <w:p w14:paraId="7CC4FB7D" w14:textId="0B3B141F"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Pamokos planą sudaro 4 dalys:</w:t>
            </w:r>
          </w:p>
          <w:p w14:paraId="44AE0F70" w14:textId="56797E74" w:rsidR="3D4C36F5" w:rsidRDefault="3D4C36F5" w:rsidP="3D4C36F5">
            <w:pPr>
              <w:pStyle w:val="ListParagraph"/>
              <w:numPr>
                <w:ilvl w:val="0"/>
                <w:numId w:val="41"/>
              </w:num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Įžanga (5 min.)</w:t>
            </w:r>
          </w:p>
          <w:p w14:paraId="2381E324" w14:textId="17F86503" w:rsidR="3D4C36F5" w:rsidRDefault="3D4C36F5" w:rsidP="2C3C1790">
            <w:pPr>
              <w:pStyle w:val="ListParagraph"/>
              <w:numPr>
                <w:ilvl w:val="0"/>
                <w:numId w:val="41"/>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Teorinė dalis (2</w:t>
            </w:r>
            <w:r w:rsidR="66800E01" w:rsidRPr="2C3C1790">
              <w:rPr>
                <w:rFonts w:ascii="Times New Roman" w:eastAsia="Times New Roman" w:hAnsi="Times New Roman" w:cs="Times New Roman"/>
                <w:color w:val="000000" w:themeColor="text1"/>
                <w:lang w:val="lt-LT"/>
              </w:rPr>
              <w:t>5</w:t>
            </w:r>
            <w:r w:rsidRPr="2C3C1790">
              <w:rPr>
                <w:rFonts w:ascii="Times New Roman" w:eastAsia="Times New Roman" w:hAnsi="Times New Roman" w:cs="Times New Roman"/>
                <w:color w:val="000000" w:themeColor="text1"/>
                <w:lang w:val="lt-LT"/>
              </w:rPr>
              <w:t xml:space="preserve"> min.)</w:t>
            </w:r>
          </w:p>
          <w:p w14:paraId="1372370A" w14:textId="50C5CF98" w:rsidR="3D4C36F5" w:rsidRDefault="28D1C290" w:rsidP="2C3C1790">
            <w:pPr>
              <w:pStyle w:val="ListParagraph"/>
              <w:numPr>
                <w:ilvl w:val="0"/>
                <w:numId w:val="41"/>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 xml:space="preserve">Užduotis ir praktinė dalis </w:t>
            </w:r>
            <w:r w:rsidR="3D4C36F5" w:rsidRPr="2C3C1790">
              <w:rPr>
                <w:rFonts w:ascii="Times New Roman" w:eastAsia="Times New Roman" w:hAnsi="Times New Roman" w:cs="Times New Roman"/>
                <w:color w:val="000000" w:themeColor="text1"/>
                <w:lang w:val="lt-LT"/>
              </w:rPr>
              <w:t>(1</w:t>
            </w:r>
            <w:r w:rsidR="1A4F570E" w:rsidRPr="2C3C1790">
              <w:rPr>
                <w:rFonts w:ascii="Times New Roman" w:eastAsia="Times New Roman" w:hAnsi="Times New Roman" w:cs="Times New Roman"/>
                <w:color w:val="000000" w:themeColor="text1"/>
                <w:lang w:val="lt-LT"/>
              </w:rPr>
              <w:t>0</w:t>
            </w:r>
            <w:r w:rsidR="3D4C36F5" w:rsidRPr="2C3C1790">
              <w:rPr>
                <w:rFonts w:ascii="Times New Roman" w:eastAsia="Times New Roman" w:hAnsi="Times New Roman" w:cs="Times New Roman"/>
                <w:color w:val="000000" w:themeColor="text1"/>
                <w:lang w:val="lt-LT"/>
              </w:rPr>
              <w:t xml:space="preserve"> min.)</w:t>
            </w:r>
          </w:p>
          <w:p w14:paraId="0103203A" w14:textId="287A51B5" w:rsidR="3D4C36F5" w:rsidRDefault="65593461" w:rsidP="2C3C1790">
            <w:pPr>
              <w:pStyle w:val="ListParagraph"/>
              <w:numPr>
                <w:ilvl w:val="0"/>
                <w:numId w:val="41"/>
              </w:num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Di</w:t>
            </w:r>
            <w:r w:rsidR="3D4C36F5" w:rsidRPr="2C3C1790">
              <w:rPr>
                <w:rFonts w:ascii="Times New Roman" w:eastAsia="Times New Roman" w:hAnsi="Times New Roman" w:cs="Times New Roman"/>
                <w:color w:val="000000" w:themeColor="text1"/>
                <w:lang w:val="lt-LT"/>
              </w:rPr>
              <w:t>s</w:t>
            </w:r>
            <w:r w:rsidR="65CDAA96" w:rsidRPr="2C3C1790">
              <w:rPr>
                <w:rFonts w:ascii="Times New Roman" w:eastAsia="Times New Roman" w:hAnsi="Times New Roman" w:cs="Times New Roman"/>
                <w:color w:val="000000" w:themeColor="text1"/>
                <w:lang w:val="lt-LT"/>
              </w:rPr>
              <w:t>kusija</w:t>
            </w:r>
            <w:r w:rsidR="3D4C36F5" w:rsidRPr="2C3C1790">
              <w:rPr>
                <w:rFonts w:ascii="Times New Roman" w:eastAsia="Times New Roman" w:hAnsi="Times New Roman" w:cs="Times New Roman"/>
                <w:color w:val="000000" w:themeColor="text1"/>
                <w:lang w:val="lt-LT"/>
              </w:rPr>
              <w:t xml:space="preserve"> ir refleksija (5 min.)</w:t>
            </w:r>
          </w:p>
        </w:tc>
      </w:tr>
      <w:tr w:rsidR="3D4C36F5" w14:paraId="045200BC" w14:textId="77777777" w:rsidTr="219D473B">
        <w:trPr>
          <w:trHeight w:val="690"/>
        </w:trPr>
        <w:tc>
          <w:tcPr>
            <w:tcW w:w="2820" w:type="dxa"/>
            <w:tcMar>
              <w:left w:w="105" w:type="dxa"/>
              <w:right w:w="105" w:type="dxa"/>
            </w:tcMar>
          </w:tcPr>
          <w:p w14:paraId="3EF384B0" w14:textId="2A7BAFB5" w:rsidR="3D4C36F5" w:rsidRDefault="3D4C36F5" w:rsidP="2C3C1790">
            <w:pPr>
              <w:pStyle w:val="ListParagraph"/>
              <w:numPr>
                <w:ilvl w:val="0"/>
                <w:numId w:val="40"/>
              </w:numPr>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TEMOS ATSKLEIDIMAS</w:t>
            </w:r>
          </w:p>
        </w:tc>
        <w:tc>
          <w:tcPr>
            <w:tcW w:w="11312" w:type="dxa"/>
            <w:gridSpan w:val="2"/>
            <w:tcMar>
              <w:left w:w="105" w:type="dxa"/>
              <w:right w:w="105" w:type="dxa"/>
            </w:tcMar>
          </w:tcPr>
          <w:p w14:paraId="11AD1208" w14:textId="377FE48F" w:rsidR="3D4C36F5" w:rsidRDefault="3D4C36F5"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 xml:space="preserve">Pristatoma tema – Pirmoji pagalba: </w:t>
            </w:r>
            <w:r w:rsidR="7EBDAAFF" w:rsidRPr="2C3C1790">
              <w:rPr>
                <w:rFonts w:ascii="Times New Roman" w:eastAsia="Times New Roman" w:hAnsi="Times New Roman" w:cs="Times New Roman"/>
                <w:lang w:val="lt-LT"/>
              </w:rPr>
              <w:t>kai pavojų kelia psichoaktyvios medžiagos</w:t>
            </w:r>
            <w:r w:rsidRPr="2C3C1790">
              <w:rPr>
                <w:rFonts w:ascii="Times New Roman" w:eastAsia="Times New Roman" w:hAnsi="Times New Roman" w:cs="Times New Roman"/>
                <w:b/>
                <w:bCs/>
                <w:color w:val="000000" w:themeColor="text1"/>
                <w:lang w:val="lt-LT"/>
              </w:rPr>
              <w:t xml:space="preserve"> </w:t>
            </w:r>
            <w:r w:rsidRPr="2C3C1790">
              <w:rPr>
                <w:rFonts w:ascii="Times New Roman" w:eastAsia="Times New Roman" w:hAnsi="Times New Roman" w:cs="Times New Roman"/>
                <w:color w:val="000000" w:themeColor="text1"/>
                <w:lang w:val="lt-LT"/>
              </w:rPr>
              <w:t xml:space="preserve"> </w:t>
            </w:r>
            <w:r w:rsidRPr="2C3C1790">
              <w:rPr>
                <w:rFonts w:ascii="Times New Roman" w:eastAsia="Times New Roman" w:hAnsi="Times New Roman" w:cs="Times New Roman"/>
                <w:b/>
                <w:bCs/>
                <w:color w:val="000000" w:themeColor="text1"/>
                <w:lang w:val="lt-LT"/>
              </w:rPr>
              <w:t>(skaidrė Nr. 1).</w:t>
            </w:r>
          </w:p>
        </w:tc>
      </w:tr>
      <w:tr w:rsidR="3D4C36F5" w14:paraId="692E62D4" w14:textId="77777777" w:rsidTr="219D473B">
        <w:trPr>
          <w:trHeight w:val="300"/>
        </w:trPr>
        <w:tc>
          <w:tcPr>
            <w:tcW w:w="2820" w:type="dxa"/>
            <w:vMerge w:val="restart"/>
            <w:tcMar>
              <w:left w:w="105" w:type="dxa"/>
              <w:right w:w="105" w:type="dxa"/>
            </w:tcMar>
          </w:tcPr>
          <w:p w14:paraId="12C01B15" w14:textId="2EA27F1F" w:rsidR="3D4C36F5" w:rsidRDefault="3D4C36F5" w:rsidP="2C3C1790">
            <w:pPr>
              <w:pStyle w:val="ListParagraph"/>
              <w:numPr>
                <w:ilvl w:val="0"/>
                <w:numId w:val="40"/>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TE</w:t>
            </w:r>
            <w:r w:rsidR="5EDDD1A8" w:rsidRPr="2C3C1790">
              <w:rPr>
                <w:rFonts w:ascii="Times New Roman" w:eastAsia="Times New Roman" w:hAnsi="Times New Roman" w:cs="Times New Roman"/>
                <w:color w:val="000000" w:themeColor="text1"/>
                <w:lang w:val="lt-LT"/>
              </w:rPr>
              <w:t>ORINĖ DALIS</w:t>
            </w:r>
          </w:p>
          <w:p w14:paraId="795D220D" w14:textId="045F46B2" w:rsidR="3D4C36F5" w:rsidRDefault="3D4C36F5" w:rsidP="2C3C1790">
            <w:pPr>
              <w:rPr>
                <w:rFonts w:ascii="Times New Roman" w:eastAsia="Times New Roman" w:hAnsi="Times New Roman" w:cs="Times New Roman"/>
                <w:color w:val="000000" w:themeColor="text1"/>
              </w:rPr>
            </w:pPr>
          </w:p>
        </w:tc>
        <w:tc>
          <w:tcPr>
            <w:tcW w:w="4845" w:type="dxa"/>
            <w:tcMar>
              <w:left w:w="105" w:type="dxa"/>
              <w:right w:w="105" w:type="dxa"/>
            </w:tcMar>
          </w:tcPr>
          <w:p w14:paraId="7AA81451" w14:textId="71B87E64" w:rsidR="3D4C36F5" w:rsidRDefault="3D4C36F5" w:rsidP="3D4C36F5">
            <w:pPr>
              <w:jc w:val="cente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EIGA</w:t>
            </w:r>
          </w:p>
        </w:tc>
        <w:tc>
          <w:tcPr>
            <w:tcW w:w="6467" w:type="dxa"/>
            <w:tcMar>
              <w:left w:w="105" w:type="dxa"/>
              <w:right w:w="105" w:type="dxa"/>
            </w:tcMar>
          </w:tcPr>
          <w:p w14:paraId="3E02AB5F" w14:textId="3F96CBFD" w:rsidR="3D4C36F5" w:rsidRDefault="3D4C36F5" w:rsidP="3D4C36F5">
            <w:pPr>
              <w:jc w:val="cente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REKOMENDUOJAMAS TURINYS</w:t>
            </w:r>
          </w:p>
        </w:tc>
      </w:tr>
      <w:tr w:rsidR="3D4C36F5" w14:paraId="1A0A29EF" w14:textId="77777777" w:rsidTr="219D473B">
        <w:trPr>
          <w:trHeight w:val="225"/>
        </w:trPr>
        <w:tc>
          <w:tcPr>
            <w:tcW w:w="2820" w:type="dxa"/>
            <w:vMerge/>
            <w:vAlign w:val="center"/>
          </w:tcPr>
          <w:p w14:paraId="23125BFC" w14:textId="77777777" w:rsidR="00083036" w:rsidRDefault="00083036"/>
        </w:tc>
        <w:tc>
          <w:tcPr>
            <w:tcW w:w="11312" w:type="dxa"/>
            <w:gridSpan w:val="2"/>
            <w:tcMar>
              <w:left w:w="105" w:type="dxa"/>
              <w:right w:w="105" w:type="dxa"/>
            </w:tcMar>
          </w:tcPr>
          <w:p w14:paraId="2226F203" w14:textId="0D14C8B8" w:rsidR="3D4C36F5" w:rsidRDefault="01EBEA24" w:rsidP="2C3C1790">
            <w:pPr>
              <w:jc w:val="center"/>
              <w:rPr>
                <w:rFonts w:ascii="Times New Roman" w:eastAsia="Times New Roman" w:hAnsi="Times New Roman" w:cs="Times New Roman"/>
                <w:b/>
                <w:bCs/>
                <w:color w:val="000000" w:themeColor="text1"/>
                <w:lang w:val="lt-LT"/>
              </w:rPr>
            </w:pPr>
            <w:r w:rsidRPr="2C3C1790">
              <w:rPr>
                <w:rFonts w:ascii="Times New Roman" w:eastAsia="Times New Roman" w:hAnsi="Times New Roman" w:cs="Times New Roman"/>
                <w:b/>
                <w:bCs/>
                <w:color w:val="000000" w:themeColor="text1"/>
                <w:lang w:val="lt-LT"/>
              </w:rPr>
              <w:t>SĄVOKOS IR APIBRĖŽIMAI</w:t>
            </w:r>
            <w:r w:rsidR="37A26789" w:rsidRPr="2C3C1790">
              <w:rPr>
                <w:rFonts w:ascii="Times New Roman" w:eastAsia="Times New Roman" w:hAnsi="Times New Roman" w:cs="Times New Roman"/>
                <w:b/>
                <w:bCs/>
                <w:color w:val="000000" w:themeColor="text1"/>
                <w:lang w:val="lt-LT"/>
              </w:rPr>
              <w:t xml:space="preserve"> - PIRMOJI PAGALBA, PSICHOAKTYVIOS EDŽIAGOS IR APSINUODIJMAS</w:t>
            </w:r>
          </w:p>
        </w:tc>
      </w:tr>
      <w:tr w:rsidR="3D4C36F5" w:rsidRPr="00100F11" w14:paraId="53D2DF42" w14:textId="77777777" w:rsidTr="00100F11">
        <w:trPr>
          <w:trHeight w:val="5556"/>
        </w:trPr>
        <w:tc>
          <w:tcPr>
            <w:tcW w:w="2820" w:type="dxa"/>
            <w:vMerge/>
            <w:vAlign w:val="center"/>
          </w:tcPr>
          <w:p w14:paraId="3AF168E9" w14:textId="77777777" w:rsidR="00083036" w:rsidRDefault="00083036"/>
        </w:tc>
        <w:tc>
          <w:tcPr>
            <w:tcW w:w="4845" w:type="dxa"/>
            <w:tcMar>
              <w:left w:w="105" w:type="dxa"/>
              <w:right w:w="105" w:type="dxa"/>
            </w:tcMar>
          </w:tcPr>
          <w:p w14:paraId="7E971FFF" w14:textId="4F8DEED9" w:rsidR="3D4C36F5" w:rsidRPr="00100F11" w:rsidRDefault="3D4C36F5"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 xml:space="preserve">Mokytojas užduoda klausimą mokiniams: </w:t>
            </w:r>
            <w:r w:rsidRPr="2C3C1790">
              <w:rPr>
                <w:rFonts w:ascii="Times New Roman" w:eastAsia="Times New Roman" w:hAnsi="Times New Roman" w:cs="Times New Roman"/>
                <w:b/>
                <w:bCs/>
                <w:color w:val="000000" w:themeColor="text1"/>
                <w:lang w:val="lt-LT"/>
              </w:rPr>
              <w:t xml:space="preserve">„Ar žinote, kas yra pirmoji pagalba?“ (skaidrė Nr. </w:t>
            </w:r>
            <w:r w:rsidR="1DE2F894" w:rsidRPr="2C3C1790">
              <w:rPr>
                <w:rFonts w:ascii="Times New Roman" w:eastAsia="Times New Roman" w:hAnsi="Times New Roman" w:cs="Times New Roman"/>
                <w:b/>
                <w:bCs/>
                <w:color w:val="000000" w:themeColor="text1"/>
                <w:lang w:val="lt-LT"/>
              </w:rPr>
              <w:t>2</w:t>
            </w:r>
            <w:r w:rsidRPr="2C3C1790">
              <w:rPr>
                <w:rFonts w:ascii="Times New Roman" w:eastAsia="Times New Roman" w:hAnsi="Times New Roman" w:cs="Times New Roman"/>
                <w:b/>
                <w:bCs/>
                <w:color w:val="000000" w:themeColor="text1"/>
                <w:lang w:val="lt-LT"/>
              </w:rPr>
              <w:t xml:space="preserve">). </w:t>
            </w:r>
            <w:r w:rsidRPr="2C3C1790">
              <w:rPr>
                <w:rFonts w:ascii="Times New Roman" w:eastAsia="Times New Roman" w:hAnsi="Times New Roman" w:cs="Times New Roman"/>
                <w:color w:val="000000" w:themeColor="text1"/>
                <w:lang w:val="lt-LT"/>
              </w:rPr>
              <w:t xml:space="preserve">Kai dauguma mokinių pasisako, mokytojas dar kartą užtvirtinimui pasako pirmosios pagalbos apibrėžimą </w:t>
            </w:r>
            <w:r w:rsidRPr="2C3C1790">
              <w:rPr>
                <w:rFonts w:ascii="Times New Roman" w:eastAsia="Times New Roman" w:hAnsi="Times New Roman" w:cs="Times New Roman"/>
                <w:b/>
                <w:bCs/>
                <w:color w:val="000000" w:themeColor="text1"/>
                <w:lang w:val="lt-LT"/>
              </w:rPr>
              <w:t xml:space="preserve">(skaidrė Nr. </w:t>
            </w:r>
            <w:r w:rsidR="2E7791CF" w:rsidRPr="2C3C1790">
              <w:rPr>
                <w:rFonts w:ascii="Times New Roman" w:eastAsia="Times New Roman" w:hAnsi="Times New Roman" w:cs="Times New Roman"/>
                <w:b/>
                <w:bCs/>
                <w:color w:val="000000" w:themeColor="text1"/>
                <w:lang w:val="lt-LT"/>
              </w:rPr>
              <w:t>3</w:t>
            </w:r>
            <w:r w:rsidRPr="2C3C1790">
              <w:rPr>
                <w:rFonts w:ascii="Times New Roman" w:eastAsia="Times New Roman" w:hAnsi="Times New Roman" w:cs="Times New Roman"/>
                <w:b/>
                <w:bCs/>
                <w:color w:val="000000" w:themeColor="text1"/>
                <w:lang w:val="lt-LT"/>
              </w:rPr>
              <w:t>).</w:t>
            </w:r>
          </w:p>
          <w:p w14:paraId="382D7121" w14:textId="52BFE852" w:rsidR="2C3C1790" w:rsidRDefault="2C3C1790" w:rsidP="2C3C1790">
            <w:pPr>
              <w:jc w:val="both"/>
              <w:rPr>
                <w:rFonts w:ascii="Times New Roman" w:eastAsia="Times New Roman" w:hAnsi="Times New Roman" w:cs="Times New Roman"/>
                <w:b/>
                <w:bCs/>
                <w:color w:val="000000" w:themeColor="text1"/>
                <w:lang w:val="lt-LT"/>
              </w:rPr>
            </w:pPr>
          </w:p>
          <w:p w14:paraId="01DD4A88" w14:textId="14A0E25C" w:rsidR="3D4C36F5" w:rsidRDefault="3D4C36F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Toliau mokytojas pristato p</w:t>
            </w:r>
            <w:r w:rsidR="5E3F7669" w:rsidRPr="2C3C1790">
              <w:rPr>
                <w:rFonts w:ascii="Times New Roman" w:eastAsia="Times New Roman" w:hAnsi="Times New Roman" w:cs="Times New Roman"/>
                <w:color w:val="000000" w:themeColor="text1"/>
                <w:lang w:val="lt-LT"/>
              </w:rPr>
              <w:t>sichoaktyviąsias medžiagas ir jų skirtumus</w:t>
            </w:r>
            <w:r w:rsidRPr="2C3C1790">
              <w:rPr>
                <w:rFonts w:ascii="Times New Roman" w:eastAsia="Times New Roman" w:hAnsi="Times New Roman" w:cs="Times New Roman"/>
                <w:color w:val="000000" w:themeColor="text1"/>
                <w:lang w:val="lt-LT"/>
              </w:rPr>
              <w:t xml:space="preserve"> </w:t>
            </w:r>
            <w:r w:rsidRPr="2C3C1790">
              <w:rPr>
                <w:rFonts w:ascii="Times New Roman" w:eastAsia="Times New Roman" w:hAnsi="Times New Roman" w:cs="Times New Roman"/>
                <w:b/>
                <w:bCs/>
                <w:color w:val="000000" w:themeColor="text1"/>
                <w:lang w:val="lt-LT"/>
              </w:rPr>
              <w:t xml:space="preserve">(skaidrė Nr. </w:t>
            </w:r>
            <w:r w:rsidR="169917AD" w:rsidRPr="2C3C1790">
              <w:rPr>
                <w:rFonts w:ascii="Times New Roman" w:eastAsia="Times New Roman" w:hAnsi="Times New Roman" w:cs="Times New Roman"/>
                <w:b/>
                <w:bCs/>
                <w:color w:val="000000" w:themeColor="text1"/>
                <w:lang w:val="lt-LT"/>
              </w:rPr>
              <w:t>4</w:t>
            </w:r>
            <w:r w:rsidRPr="2C3C1790">
              <w:rPr>
                <w:rFonts w:ascii="Times New Roman" w:eastAsia="Times New Roman" w:hAnsi="Times New Roman" w:cs="Times New Roman"/>
                <w:b/>
                <w:bCs/>
                <w:color w:val="000000" w:themeColor="text1"/>
                <w:lang w:val="lt-LT"/>
              </w:rPr>
              <w:t>).</w:t>
            </w:r>
            <w:r w:rsidRPr="2C3C1790">
              <w:rPr>
                <w:rFonts w:ascii="Times New Roman" w:eastAsia="Times New Roman" w:hAnsi="Times New Roman" w:cs="Times New Roman"/>
                <w:color w:val="000000" w:themeColor="text1"/>
                <w:lang w:val="lt-LT"/>
              </w:rPr>
              <w:t xml:space="preserve"> </w:t>
            </w:r>
          </w:p>
          <w:p w14:paraId="1E91A1C3" w14:textId="47F3E968" w:rsidR="2C3C1790" w:rsidRDefault="2C3C1790" w:rsidP="2C3C1790">
            <w:pPr>
              <w:jc w:val="both"/>
              <w:rPr>
                <w:rFonts w:ascii="Times New Roman" w:eastAsia="Times New Roman" w:hAnsi="Times New Roman" w:cs="Times New Roman"/>
                <w:color w:val="000000" w:themeColor="text1"/>
                <w:lang w:val="lt-LT"/>
              </w:rPr>
            </w:pPr>
          </w:p>
          <w:p w14:paraId="0C655EDF" w14:textId="1A07B716" w:rsidR="2C3C1790" w:rsidRDefault="2C3C1790" w:rsidP="2C3C1790">
            <w:pPr>
              <w:jc w:val="both"/>
              <w:rPr>
                <w:rFonts w:ascii="Times New Roman" w:eastAsia="Times New Roman" w:hAnsi="Times New Roman" w:cs="Times New Roman"/>
                <w:color w:val="000000" w:themeColor="text1"/>
                <w:lang w:val="lt-LT"/>
              </w:rPr>
            </w:pPr>
          </w:p>
          <w:p w14:paraId="02F9111E" w14:textId="11C58D39" w:rsidR="2C3C1790" w:rsidRDefault="2C3C1790" w:rsidP="2C3C1790">
            <w:pPr>
              <w:jc w:val="both"/>
              <w:rPr>
                <w:rFonts w:ascii="Times New Roman" w:eastAsia="Times New Roman" w:hAnsi="Times New Roman" w:cs="Times New Roman"/>
                <w:color w:val="000000" w:themeColor="text1"/>
                <w:lang w:val="lt-LT"/>
              </w:rPr>
            </w:pPr>
          </w:p>
          <w:p w14:paraId="7BA7A5A3" w14:textId="1CF2EEF3" w:rsidR="2C3C1790" w:rsidRDefault="2C3C1790" w:rsidP="2C3C1790">
            <w:pPr>
              <w:jc w:val="both"/>
              <w:rPr>
                <w:rFonts w:ascii="Times New Roman" w:eastAsia="Times New Roman" w:hAnsi="Times New Roman" w:cs="Times New Roman"/>
                <w:color w:val="000000" w:themeColor="text1"/>
                <w:lang w:val="lt-LT"/>
              </w:rPr>
            </w:pPr>
          </w:p>
          <w:p w14:paraId="7796383C" w14:textId="1B3BF367" w:rsidR="2C3C1790" w:rsidRDefault="2C3C1790" w:rsidP="2C3C1790">
            <w:pPr>
              <w:jc w:val="both"/>
              <w:rPr>
                <w:rFonts w:ascii="Times New Roman" w:eastAsia="Times New Roman" w:hAnsi="Times New Roman" w:cs="Times New Roman"/>
                <w:color w:val="000000" w:themeColor="text1"/>
                <w:lang w:val="lt-LT"/>
              </w:rPr>
            </w:pPr>
          </w:p>
          <w:p w14:paraId="2E5EF763" w14:textId="762B7A31" w:rsidR="2C3C1790" w:rsidRDefault="2C3C1790" w:rsidP="2C3C1790">
            <w:pPr>
              <w:jc w:val="both"/>
              <w:rPr>
                <w:rFonts w:ascii="Times New Roman" w:eastAsia="Times New Roman" w:hAnsi="Times New Roman" w:cs="Times New Roman"/>
                <w:color w:val="000000" w:themeColor="text1"/>
                <w:lang w:val="lt-LT"/>
              </w:rPr>
            </w:pPr>
          </w:p>
          <w:p w14:paraId="4A275A4F" w14:textId="7AECC38F" w:rsidR="3D4C36F5" w:rsidRDefault="3D4C36F5" w:rsidP="3D4C36F5">
            <w:pPr>
              <w:jc w:val="both"/>
              <w:rPr>
                <w:rFonts w:ascii="Times New Roman" w:eastAsia="Times New Roman" w:hAnsi="Times New Roman" w:cs="Times New Roman"/>
                <w:color w:val="000000" w:themeColor="text1"/>
              </w:rPr>
            </w:pPr>
          </w:p>
          <w:p w14:paraId="3DFFEF4B" w14:textId="4D58FC74" w:rsidR="3D4C36F5" w:rsidRDefault="3D4C36F5" w:rsidP="2C3C1790">
            <w:pPr>
              <w:jc w:val="both"/>
              <w:rPr>
                <w:rFonts w:ascii="Times New Roman" w:eastAsia="Times New Roman" w:hAnsi="Times New Roman" w:cs="Times New Roman"/>
                <w:color w:val="000000" w:themeColor="text1"/>
              </w:rPr>
            </w:pPr>
          </w:p>
          <w:p w14:paraId="3C6910DD" w14:textId="34847AC0" w:rsidR="3D4C36F5" w:rsidRDefault="3D4C36F5" w:rsidP="2C3C1790">
            <w:pPr>
              <w:jc w:val="both"/>
              <w:rPr>
                <w:rFonts w:ascii="Times New Roman" w:eastAsia="Times New Roman" w:hAnsi="Times New Roman" w:cs="Times New Roman"/>
                <w:color w:val="000000" w:themeColor="text1"/>
              </w:rPr>
            </w:pPr>
          </w:p>
          <w:p w14:paraId="315A5659" w14:textId="01DA0E10" w:rsidR="3D4C36F5" w:rsidRDefault="3D4C36F5" w:rsidP="2C3C1790">
            <w:pPr>
              <w:jc w:val="both"/>
              <w:rPr>
                <w:rFonts w:ascii="Times New Roman" w:eastAsia="Times New Roman" w:hAnsi="Times New Roman" w:cs="Times New Roman"/>
                <w:color w:val="000000" w:themeColor="text1"/>
              </w:rPr>
            </w:pPr>
          </w:p>
          <w:p w14:paraId="3DC3FB58" w14:textId="20DD3EC4" w:rsidR="3D4C36F5" w:rsidRDefault="3D4C36F5" w:rsidP="2C3C1790">
            <w:pPr>
              <w:jc w:val="both"/>
              <w:rPr>
                <w:rFonts w:ascii="Times New Roman" w:eastAsia="Times New Roman" w:hAnsi="Times New Roman" w:cs="Times New Roman"/>
                <w:color w:val="000000" w:themeColor="text1"/>
              </w:rPr>
            </w:pPr>
          </w:p>
          <w:p w14:paraId="5CDB7226" w14:textId="0EFDDC63" w:rsidR="3D4C36F5" w:rsidRDefault="3D4C36F5" w:rsidP="2C3C1790">
            <w:pPr>
              <w:jc w:val="both"/>
              <w:rPr>
                <w:rFonts w:ascii="Times New Roman" w:eastAsia="Times New Roman" w:hAnsi="Times New Roman" w:cs="Times New Roman"/>
                <w:color w:val="000000" w:themeColor="text1"/>
              </w:rPr>
            </w:pPr>
          </w:p>
          <w:p w14:paraId="12286BC4" w14:textId="48796935" w:rsidR="3D4C36F5" w:rsidRDefault="3D4C36F5" w:rsidP="2C3C1790">
            <w:pPr>
              <w:jc w:val="both"/>
              <w:rPr>
                <w:rFonts w:ascii="Times New Roman" w:eastAsia="Times New Roman" w:hAnsi="Times New Roman" w:cs="Times New Roman"/>
                <w:color w:val="000000" w:themeColor="text1"/>
              </w:rPr>
            </w:pPr>
          </w:p>
          <w:p w14:paraId="1602B87E" w14:textId="0D84F423" w:rsidR="3D4C36F5" w:rsidRDefault="3D4C36F5" w:rsidP="2C3C1790">
            <w:pPr>
              <w:jc w:val="both"/>
              <w:rPr>
                <w:rFonts w:ascii="Times New Roman" w:eastAsia="Times New Roman" w:hAnsi="Times New Roman" w:cs="Times New Roman"/>
                <w:color w:val="000000" w:themeColor="text1"/>
              </w:rPr>
            </w:pPr>
          </w:p>
          <w:p w14:paraId="3003E199" w14:textId="6ECDC428" w:rsidR="3D4C36F5" w:rsidRDefault="3D4C36F5" w:rsidP="2C3C1790">
            <w:pPr>
              <w:jc w:val="both"/>
              <w:rPr>
                <w:rFonts w:ascii="Times New Roman" w:eastAsia="Times New Roman" w:hAnsi="Times New Roman" w:cs="Times New Roman"/>
                <w:color w:val="000000" w:themeColor="text1"/>
              </w:rPr>
            </w:pPr>
          </w:p>
          <w:p w14:paraId="1B553171" w14:textId="037BF5DE" w:rsidR="3D4C36F5" w:rsidRDefault="3D4C36F5" w:rsidP="2C3C1790">
            <w:pPr>
              <w:jc w:val="both"/>
              <w:rPr>
                <w:rFonts w:ascii="Times New Roman" w:eastAsia="Times New Roman" w:hAnsi="Times New Roman" w:cs="Times New Roman"/>
                <w:color w:val="000000" w:themeColor="text1"/>
              </w:rPr>
            </w:pPr>
          </w:p>
          <w:p w14:paraId="3A7A618B" w14:textId="55C0AC50" w:rsidR="3D4C36F5" w:rsidRDefault="3D4C36F5" w:rsidP="2C3C1790">
            <w:pPr>
              <w:jc w:val="both"/>
              <w:rPr>
                <w:rFonts w:ascii="Times New Roman" w:eastAsia="Times New Roman" w:hAnsi="Times New Roman" w:cs="Times New Roman"/>
                <w:color w:val="000000" w:themeColor="text1"/>
              </w:rPr>
            </w:pPr>
          </w:p>
          <w:p w14:paraId="65285393" w14:textId="35320A02" w:rsidR="3D4C36F5" w:rsidRDefault="3D4C36F5" w:rsidP="2C3C1790">
            <w:pPr>
              <w:jc w:val="both"/>
              <w:rPr>
                <w:rFonts w:ascii="Times New Roman" w:eastAsia="Times New Roman" w:hAnsi="Times New Roman" w:cs="Times New Roman"/>
                <w:color w:val="000000" w:themeColor="text1"/>
              </w:rPr>
            </w:pPr>
          </w:p>
          <w:p w14:paraId="5C393A1D" w14:textId="46CCD901" w:rsidR="3D4C36F5" w:rsidRDefault="3D4C36F5" w:rsidP="2C3C1790">
            <w:pPr>
              <w:jc w:val="both"/>
              <w:rPr>
                <w:rFonts w:ascii="Times New Roman" w:eastAsia="Times New Roman" w:hAnsi="Times New Roman" w:cs="Times New Roman"/>
                <w:color w:val="000000" w:themeColor="text1"/>
              </w:rPr>
            </w:pPr>
          </w:p>
          <w:p w14:paraId="76BCBFF3" w14:textId="1A26C023" w:rsidR="3D4C36F5" w:rsidRDefault="3D4C36F5" w:rsidP="2C3C1790">
            <w:pPr>
              <w:jc w:val="both"/>
              <w:rPr>
                <w:rFonts w:ascii="Times New Roman" w:eastAsia="Times New Roman" w:hAnsi="Times New Roman" w:cs="Times New Roman"/>
                <w:color w:val="000000" w:themeColor="text1"/>
              </w:rPr>
            </w:pPr>
          </w:p>
          <w:p w14:paraId="611BB62B" w14:textId="1C872271" w:rsidR="3D4C36F5" w:rsidRDefault="3D4C36F5" w:rsidP="2C3C1790">
            <w:pPr>
              <w:jc w:val="both"/>
              <w:rPr>
                <w:rFonts w:ascii="Times New Roman" w:eastAsia="Times New Roman" w:hAnsi="Times New Roman" w:cs="Times New Roman"/>
                <w:color w:val="000000" w:themeColor="text1"/>
              </w:rPr>
            </w:pPr>
          </w:p>
          <w:p w14:paraId="634A9064" w14:textId="7A729C53" w:rsidR="3D4C36F5" w:rsidRDefault="3D4C36F5" w:rsidP="2C3C1790">
            <w:pPr>
              <w:jc w:val="both"/>
              <w:rPr>
                <w:rFonts w:ascii="Times New Roman" w:eastAsia="Times New Roman" w:hAnsi="Times New Roman" w:cs="Times New Roman"/>
                <w:color w:val="000000" w:themeColor="text1"/>
              </w:rPr>
            </w:pPr>
          </w:p>
          <w:p w14:paraId="56B7B486" w14:textId="341BDB08" w:rsidR="3D4C36F5" w:rsidRDefault="3D4C36F5" w:rsidP="2C3C1790">
            <w:pPr>
              <w:jc w:val="both"/>
              <w:rPr>
                <w:rFonts w:ascii="Times New Roman" w:eastAsia="Times New Roman" w:hAnsi="Times New Roman" w:cs="Times New Roman"/>
                <w:color w:val="000000" w:themeColor="text1"/>
              </w:rPr>
            </w:pPr>
          </w:p>
          <w:p w14:paraId="4E728B68" w14:textId="33D30D6C" w:rsidR="3D4C36F5" w:rsidRDefault="3D4C36F5" w:rsidP="2C3C1790">
            <w:pPr>
              <w:jc w:val="both"/>
              <w:rPr>
                <w:rFonts w:ascii="Times New Roman" w:eastAsia="Times New Roman" w:hAnsi="Times New Roman" w:cs="Times New Roman"/>
                <w:color w:val="000000" w:themeColor="text1"/>
              </w:rPr>
            </w:pPr>
          </w:p>
          <w:p w14:paraId="6A2705D5" w14:textId="1ED19815" w:rsidR="3D4C36F5" w:rsidRDefault="3D4C36F5" w:rsidP="2C3C1790">
            <w:pPr>
              <w:jc w:val="both"/>
              <w:rPr>
                <w:rFonts w:ascii="Times New Roman" w:eastAsia="Times New Roman" w:hAnsi="Times New Roman" w:cs="Times New Roman"/>
                <w:color w:val="000000" w:themeColor="text1"/>
              </w:rPr>
            </w:pPr>
          </w:p>
          <w:p w14:paraId="70F60781" w14:textId="4F1F6EFE" w:rsidR="3D4C36F5" w:rsidRDefault="3D4C36F5" w:rsidP="2C3C1790">
            <w:pPr>
              <w:jc w:val="both"/>
              <w:rPr>
                <w:rFonts w:ascii="Times New Roman" w:eastAsia="Times New Roman" w:hAnsi="Times New Roman" w:cs="Times New Roman"/>
                <w:color w:val="000000" w:themeColor="text1"/>
              </w:rPr>
            </w:pPr>
          </w:p>
          <w:p w14:paraId="52EDDD80" w14:textId="0A2DAB7B" w:rsidR="3D4C36F5" w:rsidRDefault="3D4C36F5" w:rsidP="2C3C1790">
            <w:pPr>
              <w:jc w:val="both"/>
              <w:rPr>
                <w:rFonts w:ascii="Times New Roman" w:eastAsia="Times New Roman" w:hAnsi="Times New Roman" w:cs="Times New Roman"/>
                <w:color w:val="000000" w:themeColor="text1"/>
              </w:rPr>
            </w:pPr>
          </w:p>
          <w:p w14:paraId="77A81FCB" w14:textId="021A0213" w:rsidR="3D4C36F5" w:rsidRDefault="3D4C36F5" w:rsidP="2C3C1790">
            <w:pPr>
              <w:jc w:val="both"/>
              <w:rPr>
                <w:rFonts w:ascii="Times New Roman" w:eastAsia="Times New Roman" w:hAnsi="Times New Roman" w:cs="Times New Roman"/>
                <w:color w:val="000000" w:themeColor="text1"/>
              </w:rPr>
            </w:pPr>
          </w:p>
          <w:p w14:paraId="2E161172" w14:textId="3D47DA86" w:rsidR="3D4C36F5" w:rsidRDefault="3D4C36F5" w:rsidP="2C3C1790">
            <w:pPr>
              <w:jc w:val="both"/>
              <w:rPr>
                <w:rFonts w:ascii="Times New Roman" w:eastAsia="Times New Roman" w:hAnsi="Times New Roman" w:cs="Times New Roman"/>
                <w:color w:val="000000" w:themeColor="text1"/>
              </w:rPr>
            </w:pPr>
          </w:p>
          <w:p w14:paraId="746141D0" w14:textId="27B918FF" w:rsidR="3D4C36F5" w:rsidRDefault="3D4C36F5" w:rsidP="2C3C1790">
            <w:pPr>
              <w:jc w:val="both"/>
              <w:rPr>
                <w:rFonts w:ascii="Times New Roman" w:eastAsia="Times New Roman" w:hAnsi="Times New Roman" w:cs="Times New Roman"/>
                <w:color w:val="000000" w:themeColor="text1"/>
              </w:rPr>
            </w:pPr>
          </w:p>
          <w:p w14:paraId="6D342595" w14:textId="6912F36C" w:rsidR="3D4C36F5" w:rsidRDefault="3D4C36F5" w:rsidP="2C3C1790">
            <w:pPr>
              <w:jc w:val="both"/>
              <w:rPr>
                <w:rFonts w:ascii="Times New Roman" w:eastAsia="Times New Roman" w:hAnsi="Times New Roman" w:cs="Times New Roman"/>
                <w:color w:val="000000" w:themeColor="text1"/>
              </w:rPr>
            </w:pPr>
          </w:p>
          <w:p w14:paraId="4F3AB8B2" w14:textId="48B4D830" w:rsidR="3D4C36F5" w:rsidRDefault="3D4C36F5" w:rsidP="2C3C1790">
            <w:pPr>
              <w:jc w:val="both"/>
              <w:rPr>
                <w:rFonts w:ascii="Times New Roman" w:eastAsia="Times New Roman" w:hAnsi="Times New Roman" w:cs="Times New Roman"/>
                <w:color w:val="000000" w:themeColor="text1"/>
              </w:rPr>
            </w:pPr>
          </w:p>
          <w:p w14:paraId="2968D11C" w14:textId="5D1DD690" w:rsidR="3D4C36F5" w:rsidRDefault="3D4C36F5" w:rsidP="2C3C1790">
            <w:pPr>
              <w:jc w:val="both"/>
              <w:rPr>
                <w:rFonts w:ascii="Times New Roman" w:eastAsia="Times New Roman" w:hAnsi="Times New Roman" w:cs="Times New Roman"/>
                <w:color w:val="000000" w:themeColor="text1"/>
              </w:rPr>
            </w:pPr>
          </w:p>
          <w:p w14:paraId="2CCEF6C7" w14:textId="791C3E00" w:rsidR="3D4C36F5" w:rsidRDefault="3D4C36F5" w:rsidP="2C3C1790">
            <w:pPr>
              <w:jc w:val="both"/>
              <w:rPr>
                <w:rFonts w:ascii="Times New Roman" w:eastAsia="Times New Roman" w:hAnsi="Times New Roman" w:cs="Times New Roman"/>
                <w:color w:val="000000" w:themeColor="text1"/>
              </w:rPr>
            </w:pPr>
          </w:p>
          <w:p w14:paraId="32DE5133" w14:textId="4E38C8D7" w:rsidR="3D4C36F5" w:rsidRDefault="3D4C36F5" w:rsidP="2C3C1790">
            <w:pPr>
              <w:jc w:val="both"/>
              <w:rPr>
                <w:rFonts w:ascii="Times New Roman" w:eastAsia="Times New Roman" w:hAnsi="Times New Roman" w:cs="Times New Roman"/>
                <w:color w:val="000000" w:themeColor="text1"/>
              </w:rPr>
            </w:pPr>
          </w:p>
          <w:p w14:paraId="1AD5ACD4" w14:textId="5CA31C85" w:rsidR="3D4C36F5" w:rsidRDefault="3D4C36F5" w:rsidP="2C3C1790">
            <w:pPr>
              <w:jc w:val="both"/>
              <w:rPr>
                <w:rFonts w:ascii="Times New Roman" w:eastAsia="Times New Roman" w:hAnsi="Times New Roman" w:cs="Times New Roman"/>
                <w:color w:val="000000" w:themeColor="text1"/>
              </w:rPr>
            </w:pPr>
          </w:p>
          <w:p w14:paraId="495FB68D" w14:textId="7DDEF164" w:rsidR="3D4C36F5" w:rsidRDefault="3D4C36F5" w:rsidP="2C3C1790">
            <w:pPr>
              <w:jc w:val="both"/>
              <w:rPr>
                <w:rFonts w:ascii="Times New Roman" w:eastAsia="Times New Roman" w:hAnsi="Times New Roman" w:cs="Times New Roman"/>
                <w:color w:val="000000" w:themeColor="text1"/>
              </w:rPr>
            </w:pPr>
          </w:p>
          <w:p w14:paraId="38D1E399" w14:textId="09D484CA" w:rsidR="3D4C36F5" w:rsidRDefault="3D4C36F5" w:rsidP="2C3C1790">
            <w:pPr>
              <w:jc w:val="both"/>
              <w:rPr>
                <w:rFonts w:ascii="Times New Roman" w:eastAsia="Times New Roman" w:hAnsi="Times New Roman" w:cs="Times New Roman"/>
                <w:color w:val="000000" w:themeColor="text1"/>
              </w:rPr>
            </w:pPr>
          </w:p>
          <w:p w14:paraId="160CBC7D" w14:textId="63B34D29" w:rsidR="3D4C36F5" w:rsidRDefault="3D4C36F5" w:rsidP="2C3C1790">
            <w:pPr>
              <w:jc w:val="both"/>
              <w:rPr>
                <w:rFonts w:ascii="Times New Roman" w:eastAsia="Times New Roman" w:hAnsi="Times New Roman" w:cs="Times New Roman"/>
                <w:color w:val="000000" w:themeColor="text1"/>
              </w:rPr>
            </w:pPr>
          </w:p>
          <w:p w14:paraId="1E5EA280" w14:textId="4DFFD7D5" w:rsidR="3D4C36F5" w:rsidRDefault="3D4C36F5" w:rsidP="2C3C1790">
            <w:pPr>
              <w:jc w:val="both"/>
              <w:rPr>
                <w:rFonts w:ascii="Times New Roman" w:eastAsia="Times New Roman" w:hAnsi="Times New Roman" w:cs="Times New Roman"/>
                <w:color w:val="000000" w:themeColor="text1"/>
              </w:rPr>
            </w:pPr>
          </w:p>
          <w:p w14:paraId="794E0482" w14:textId="3A7D200C" w:rsidR="3D4C36F5" w:rsidRDefault="3D4C36F5" w:rsidP="2C3C1790">
            <w:pPr>
              <w:jc w:val="both"/>
              <w:rPr>
                <w:rFonts w:ascii="Times New Roman" w:eastAsia="Times New Roman" w:hAnsi="Times New Roman" w:cs="Times New Roman"/>
                <w:color w:val="000000" w:themeColor="text1"/>
              </w:rPr>
            </w:pPr>
          </w:p>
          <w:p w14:paraId="1250FED8" w14:textId="60E149FF" w:rsidR="3D4C36F5" w:rsidRDefault="3D4C36F5" w:rsidP="2C3C1790">
            <w:pPr>
              <w:jc w:val="both"/>
              <w:rPr>
                <w:rFonts w:ascii="Times New Roman" w:eastAsia="Times New Roman" w:hAnsi="Times New Roman" w:cs="Times New Roman"/>
                <w:color w:val="000000" w:themeColor="text1"/>
              </w:rPr>
            </w:pPr>
          </w:p>
          <w:p w14:paraId="5552B07E" w14:textId="2C905C20" w:rsidR="3D4C36F5" w:rsidRDefault="3D4C36F5" w:rsidP="2C3C1790">
            <w:pPr>
              <w:jc w:val="both"/>
              <w:rPr>
                <w:rFonts w:ascii="Times New Roman" w:eastAsia="Times New Roman" w:hAnsi="Times New Roman" w:cs="Times New Roman"/>
                <w:color w:val="000000" w:themeColor="text1"/>
              </w:rPr>
            </w:pPr>
          </w:p>
          <w:p w14:paraId="0F017EAA" w14:textId="0459BAB4" w:rsidR="3D4C36F5" w:rsidRDefault="3D4C36F5" w:rsidP="2C3C1790">
            <w:pPr>
              <w:jc w:val="both"/>
              <w:rPr>
                <w:rFonts w:ascii="Times New Roman" w:eastAsia="Times New Roman" w:hAnsi="Times New Roman" w:cs="Times New Roman"/>
                <w:color w:val="000000" w:themeColor="text1"/>
              </w:rPr>
            </w:pPr>
          </w:p>
          <w:p w14:paraId="44760B09" w14:textId="37344CB3" w:rsidR="3D4C36F5" w:rsidRDefault="4FAC5E3F" w:rsidP="2C3C1790">
            <w:pPr>
              <w:jc w:val="both"/>
              <w:rPr>
                <w:rFonts w:ascii="Times New Roman" w:eastAsia="Times New Roman" w:hAnsi="Times New Roman" w:cs="Times New Roman"/>
                <w:b/>
                <w:bCs/>
                <w:color w:val="000000" w:themeColor="text1"/>
              </w:rPr>
            </w:pPr>
            <w:proofErr w:type="spellStart"/>
            <w:r w:rsidRPr="2C3C1790">
              <w:rPr>
                <w:rFonts w:ascii="Times New Roman" w:eastAsia="Times New Roman" w:hAnsi="Times New Roman" w:cs="Times New Roman"/>
                <w:color w:val="000000" w:themeColor="text1"/>
              </w:rPr>
              <w:t>Aptarus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psichoaktyviąsias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medžiagas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mokytojas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paklausia</w:t>
            </w:r>
            <w:proofErr w:type="spellEnd"/>
            <w:r w:rsidRPr="2C3C1790">
              <w:rPr>
                <w:rFonts w:ascii="Times New Roman" w:eastAsia="Times New Roman" w:hAnsi="Times New Roman" w:cs="Times New Roman"/>
                <w:color w:val="000000" w:themeColor="text1"/>
              </w:rPr>
              <w:t xml:space="preserve"> </w:t>
            </w:r>
            <w:proofErr w:type="spellStart"/>
            <w:r w:rsidR="7130610C" w:rsidRPr="2C3C1790">
              <w:rPr>
                <w:rFonts w:ascii="Times New Roman" w:eastAsia="Times New Roman" w:hAnsi="Times New Roman" w:cs="Times New Roman"/>
                <w:b/>
                <w:bCs/>
                <w:color w:val="000000" w:themeColor="text1"/>
              </w:rPr>
              <w:t>kokia</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būklė</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dažniausiai</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pasireiškia</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padauginus</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psichoaktyviųjų</w:t>
            </w:r>
            <w:proofErr w:type="spellEnd"/>
            <w:r w:rsidR="7130610C" w:rsidRPr="2C3C1790">
              <w:rPr>
                <w:rFonts w:ascii="Times New Roman" w:eastAsia="Times New Roman" w:hAnsi="Times New Roman" w:cs="Times New Roman"/>
                <w:b/>
                <w:bCs/>
                <w:color w:val="000000" w:themeColor="text1"/>
              </w:rPr>
              <w:t xml:space="preserve"> </w:t>
            </w:r>
            <w:proofErr w:type="spellStart"/>
            <w:r w:rsidR="7130610C" w:rsidRPr="2C3C1790">
              <w:rPr>
                <w:rFonts w:ascii="Times New Roman" w:eastAsia="Times New Roman" w:hAnsi="Times New Roman" w:cs="Times New Roman"/>
                <w:b/>
                <w:bCs/>
                <w:color w:val="000000" w:themeColor="text1"/>
              </w:rPr>
              <w:t>medžiagų</w:t>
            </w:r>
            <w:proofErr w:type="spellEnd"/>
            <w:r w:rsidR="7130610C" w:rsidRPr="2C3C1790">
              <w:rPr>
                <w:rFonts w:ascii="Times New Roman" w:eastAsia="Times New Roman" w:hAnsi="Times New Roman" w:cs="Times New Roman"/>
                <w:b/>
                <w:bCs/>
                <w:color w:val="000000" w:themeColor="text1"/>
              </w:rPr>
              <w:t>?</w:t>
            </w:r>
          </w:p>
          <w:p w14:paraId="3F6F0816" w14:textId="09B65262" w:rsidR="3D4C36F5" w:rsidRDefault="3D4C36F5" w:rsidP="2C3C1790">
            <w:pPr>
              <w:jc w:val="both"/>
              <w:rPr>
                <w:rFonts w:ascii="Times New Roman" w:eastAsia="Times New Roman" w:hAnsi="Times New Roman" w:cs="Times New Roman"/>
                <w:color w:val="000000" w:themeColor="text1"/>
              </w:rPr>
            </w:pPr>
          </w:p>
          <w:p w14:paraId="730F553C" w14:textId="327762A0" w:rsidR="3D4C36F5" w:rsidRDefault="3D4C36F5" w:rsidP="2C3C1790">
            <w:pPr>
              <w:jc w:val="both"/>
              <w:rPr>
                <w:rFonts w:ascii="Times New Roman" w:eastAsia="Times New Roman" w:hAnsi="Times New Roman" w:cs="Times New Roman"/>
                <w:color w:val="000000" w:themeColor="text1"/>
              </w:rPr>
            </w:pPr>
          </w:p>
          <w:p w14:paraId="2817E740" w14:textId="39E21683" w:rsidR="3D4C36F5" w:rsidRDefault="7130610C" w:rsidP="2C3C1790">
            <w:pPr>
              <w:jc w:val="both"/>
              <w:rPr>
                <w:rFonts w:ascii="Times New Roman" w:eastAsia="Times New Roman" w:hAnsi="Times New Roman" w:cs="Times New Roman"/>
                <w:color w:val="000000" w:themeColor="text1"/>
                <w:lang w:val="lt-LT"/>
              </w:rPr>
            </w:pPr>
            <w:proofErr w:type="spellStart"/>
            <w:r w:rsidRPr="2C3C1790">
              <w:rPr>
                <w:rFonts w:ascii="Times New Roman" w:eastAsia="Times New Roman" w:hAnsi="Times New Roman" w:cs="Times New Roman"/>
                <w:color w:val="000000" w:themeColor="text1"/>
              </w:rPr>
              <w:t>Padiskutavus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su</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mokiniai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pereinama</w:t>
            </w:r>
            <w:proofErr w:type="spellEnd"/>
            <w:r w:rsidRPr="2C3C1790">
              <w:rPr>
                <w:rFonts w:ascii="Times New Roman" w:eastAsia="Times New Roman" w:hAnsi="Times New Roman" w:cs="Times New Roman"/>
                <w:color w:val="000000" w:themeColor="text1"/>
              </w:rPr>
              <w:t xml:space="preserve"> į </w:t>
            </w:r>
            <w:proofErr w:type="spellStart"/>
            <w:r w:rsidRPr="2C3C1790">
              <w:rPr>
                <w:rFonts w:ascii="Times New Roman" w:eastAsia="Times New Roman" w:hAnsi="Times New Roman" w:cs="Times New Roman"/>
                <w:color w:val="000000" w:themeColor="text1"/>
              </w:rPr>
              <w:t>sekančią</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skaidrę</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ir</w:t>
            </w:r>
            <w:proofErr w:type="spellEnd"/>
            <w:r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t>apie</w:t>
            </w:r>
            <w:proofErr w:type="spellEnd"/>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b/>
                <w:bCs/>
                <w:color w:val="000000" w:themeColor="text1"/>
              </w:rPr>
              <w:t>apsinuodijimus</w:t>
            </w:r>
            <w:proofErr w:type="spellEnd"/>
            <w:r w:rsidR="7415BE63" w:rsidRPr="2C3C1790">
              <w:rPr>
                <w:rFonts w:ascii="Times New Roman" w:eastAsia="Times New Roman" w:hAnsi="Times New Roman" w:cs="Times New Roman"/>
                <w:b/>
                <w:bCs/>
                <w:color w:val="000000" w:themeColor="text1"/>
              </w:rPr>
              <w:t xml:space="preserve"> </w:t>
            </w:r>
            <w:proofErr w:type="spellStart"/>
            <w:r w:rsidR="7415BE63" w:rsidRPr="2C3C1790">
              <w:rPr>
                <w:rFonts w:ascii="Times New Roman" w:eastAsia="Times New Roman" w:hAnsi="Times New Roman" w:cs="Times New Roman"/>
                <w:b/>
                <w:bCs/>
                <w:color w:val="000000" w:themeColor="text1"/>
              </w:rPr>
              <w:t>psichoaktyviosiomis</w:t>
            </w:r>
            <w:proofErr w:type="spellEnd"/>
            <w:r w:rsidR="7415BE63" w:rsidRPr="2C3C1790">
              <w:rPr>
                <w:rFonts w:ascii="Times New Roman" w:eastAsia="Times New Roman" w:hAnsi="Times New Roman" w:cs="Times New Roman"/>
                <w:b/>
                <w:bCs/>
                <w:color w:val="000000" w:themeColor="text1"/>
              </w:rPr>
              <w:t xml:space="preserve"> </w:t>
            </w:r>
            <w:proofErr w:type="spellStart"/>
            <w:r w:rsidR="7415BE63" w:rsidRPr="2C3C1790">
              <w:rPr>
                <w:rFonts w:ascii="Times New Roman" w:eastAsia="Times New Roman" w:hAnsi="Times New Roman" w:cs="Times New Roman"/>
                <w:b/>
                <w:bCs/>
                <w:color w:val="000000" w:themeColor="text1"/>
              </w:rPr>
              <w:t>medžiagomis</w:t>
            </w:r>
            <w:proofErr w:type="spellEnd"/>
            <w:r w:rsidR="7415BE63" w:rsidRPr="2C3C1790">
              <w:rPr>
                <w:rFonts w:ascii="Times New Roman" w:eastAsia="Times New Roman" w:hAnsi="Times New Roman" w:cs="Times New Roman"/>
                <w:b/>
                <w:bCs/>
                <w:color w:val="000000" w:themeColor="text1"/>
              </w:rPr>
              <w:t xml:space="preserve"> </w:t>
            </w:r>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t>aptariami</w:t>
            </w:r>
            <w:proofErr w:type="spellEnd"/>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lastRenderedPageBreak/>
              <w:t>požymiai</w:t>
            </w:r>
            <w:proofErr w:type="spellEnd"/>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t>ir</w:t>
            </w:r>
            <w:proofErr w:type="spellEnd"/>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t>atsakoma</w:t>
            </w:r>
            <w:proofErr w:type="spellEnd"/>
            <w:r w:rsidR="7415BE63" w:rsidRPr="2C3C1790">
              <w:rPr>
                <w:rFonts w:ascii="Times New Roman" w:eastAsia="Times New Roman" w:hAnsi="Times New Roman" w:cs="Times New Roman"/>
                <w:color w:val="000000" w:themeColor="text1"/>
              </w:rPr>
              <w:t xml:space="preserve"> į </w:t>
            </w:r>
            <w:proofErr w:type="spellStart"/>
            <w:r w:rsidR="7415BE63" w:rsidRPr="2C3C1790">
              <w:rPr>
                <w:rFonts w:ascii="Times New Roman" w:eastAsia="Times New Roman" w:hAnsi="Times New Roman" w:cs="Times New Roman"/>
                <w:color w:val="000000" w:themeColor="text1"/>
              </w:rPr>
              <w:t>mokinių</w:t>
            </w:r>
            <w:proofErr w:type="spellEnd"/>
            <w:r w:rsidR="7415BE63" w:rsidRPr="2C3C1790">
              <w:rPr>
                <w:rFonts w:ascii="Times New Roman" w:eastAsia="Times New Roman" w:hAnsi="Times New Roman" w:cs="Times New Roman"/>
                <w:color w:val="000000" w:themeColor="text1"/>
              </w:rPr>
              <w:t xml:space="preserve"> </w:t>
            </w:r>
            <w:proofErr w:type="spellStart"/>
            <w:r w:rsidR="7415BE63" w:rsidRPr="2C3C1790">
              <w:rPr>
                <w:rFonts w:ascii="Times New Roman" w:eastAsia="Times New Roman" w:hAnsi="Times New Roman" w:cs="Times New Roman"/>
                <w:color w:val="000000" w:themeColor="text1"/>
              </w:rPr>
              <w:t>klausimus</w:t>
            </w:r>
            <w:proofErr w:type="spellEnd"/>
            <w:r w:rsidR="7415BE63" w:rsidRPr="2C3C1790">
              <w:rPr>
                <w:rFonts w:ascii="Times New Roman" w:eastAsia="Times New Roman" w:hAnsi="Times New Roman" w:cs="Times New Roman"/>
                <w:color w:val="000000" w:themeColor="text1"/>
              </w:rPr>
              <w:t>.</w:t>
            </w:r>
            <w:r w:rsidR="66B5C123" w:rsidRPr="2C3C1790">
              <w:rPr>
                <w:rFonts w:ascii="Times New Roman" w:eastAsia="Times New Roman" w:hAnsi="Times New Roman" w:cs="Times New Roman"/>
                <w:color w:val="000000" w:themeColor="text1"/>
              </w:rPr>
              <w:t xml:space="preserve"> </w:t>
            </w:r>
            <w:r w:rsidR="66B5C123" w:rsidRPr="2C3C1790">
              <w:rPr>
                <w:rFonts w:ascii="Times New Roman" w:eastAsia="Times New Roman" w:hAnsi="Times New Roman" w:cs="Times New Roman"/>
                <w:b/>
                <w:bCs/>
                <w:color w:val="000000" w:themeColor="text1"/>
                <w:lang w:val="lt-LT"/>
              </w:rPr>
              <w:t>(skaidrė Nr. 5)</w:t>
            </w:r>
          </w:p>
          <w:p w14:paraId="29315CF1" w14:textId="1099C228" w:rsidR="3D4C36F5" w:rsidRDefault="3D4C36F5" w:rsidP="2C3C1790">
            <w:pPr>
              <w:jc w:val="both"/>
              <w:rPr>
                <w:rFonts w:ascii="Times New Roman" w:eastAsia="Times New Roman" w:hAnsi="Times New Roman" w:cs="Times New Roman"/>
                <w:color w:val="000000" w:themeColor="text1"/>
              </w:rPr>
            </w:pPr>
          </w:p>
        </w:tc>
        <w:tc>
          <w:tcPr>
            <w:tcW w:w="6467" w:type="dxa"/>
            <w:tcMar>
              <w:left w:w="105" w:type="dxa"/>
              <w:right w:w="105" w:type="dxa"/>
            </w:tcMar>
          </w:tcPr>
          <w:p w14:paraId="525A745F" w14:textId="0030CE83"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lastRenderedPageBreak/>
              <w:t>Rekomenduojame akcentuoti, kad pirmoji pagalba – tai tikslingi veiksmai, atliekami siekiant išsaugoti nukentėjusiojo gyvybę, iki kol atvyks greitoji medicinos pagalba</w:t>
            </w:r>
          </w:p>
          <w:p w14:paraId="09BF0BC1" w14:textId="69C6F7A9" w:rsidR="3D4C36F5" w:rsidRDefault="3D4C36F5" w:rsidP="3D4C36F5">
            <w:pPr>
              <w:jc w:val="both"/>
              <w:rPr>
                <w:rFonts w:ascii="Times New Roman" w:eastAsia="Times New Roman" w:hAnsi="Times New Roman" w:cs="Times New Roman"/>
                <w:color w:val="000000" w:themeColor="text1"/>
              </w:rPr>
            </w:pPr>
          </w:p>
          <w:p w14:paraId="081375E8" w14:textId="36B9B07C" w:rsidR="3D4C36F5" w:rsidRDefault="3D4C36F5" w:rsidP="2C3C1790">
            <w:pPr>
              <w:jc w:val="both"/>
              <w:rPr>
                <w:rFonts w:ascii="Times New Roman" w:eastAsia="Times New Roman" w:hAnsi="Times New Roman" w:cs="Times New Roman"/>
                <w:color w:val="000000" w:themeColor="text1"/>
              </w:rPr>
            </w:pPr>
          </w:p>
          <w:p w14:paraId="44B35BB0" w14:textId="79BC92CF" w:rsidR="3D4C36F5" w:rsidRDefault="3D4C36F5" w:rsidP="2C3C1790">
            <w:pPr>
              <w:jc w:val="both"/>
              <w:rPr>
                <w:rFonts w:ascii="Times New Roman" w:eastAsia="Times New Roman" w:hAnsi="Times New Roman" w:cs="Times New Roman"/>
                <w:color w:val="000000" w:themeColor="text1"/>
              </w:rPr>
            </w:pPr>
          </w:p>
          <w:p w14:paraId="543A2E90" w14:textId="013D4737" w:rsidR="3D4C36F5" w:rsidRDefault="3D4C36F5" w:rsidP="2C3C1790">
            <w:pPr>
              <w:jc w:val="both"/>
              <w:rPr>
                <w:rFonts w:ascii="Times New Roman" w:eastAsia="Times New Roman" w:hAnsi="Times New Roman" w:cs="Times New Roman"/>
                <w:color w:val="000000" w:themeColor="text1"/>
              </w:rPr>
            </w:pPr>
          </w:p>
          <w:p w14:paraId="02D9B0F8" w14:textId="37F95975" w:rsidR="3D4C36F5" w:rsidRDefault="5D3CD5D9"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Trumpai galima paaiškinti kiekvieną psichoaktyviųjų medžiagų grupę:</w:t>
            </w:r>
          </w:p>
          <w:p w14:paraId="4F8DC3F9" w14:textId="001633DC" w:rsidR="3D4C36F5" w:rsidRDefault="5D3CD5D9" w:rsidP="219D473B">
            <w:pPr>
              <w:pStyle w:val="ListParagraph"/>
              <w:numPr>
                <w:ilvl w:val="0"/>
                <w:numId w:val="1"/>
              </w:numPr>
              <w:jc w:val="both"/>
              <w:rPr>
                <w:rFonts w:ascii="Times New Roman" w:eastAsia="Times New Roman" w:hAnsi="Times New Roman" w:cs="Times New Roman"/>
                <w:color w:val="000000" w:themeColor="text1"/>
              </w:rPr>
            </w:pPr>
            <w:r w:rsidRPr="219D473B">
              <w:rPr>
                <w:rFonts w:ascii="Times New Roman" w:eastAsia="Times New Roman" w:hAnsi="Times New Roman" w:cs="Times New Roman"/>
                <w:b/>
                <w:bCs/>
                <w:color w:val="000000" w:themeColor="text1"/>
                <w:lang w:val="lt-LT"/>
              </w:rPr>
              <w:t>psichiką stimuliuojančios medžiagos</w:t>
            </w:r>
            <w:r w:rsidRPr="219D473B">
              <w:rPr>
                <w:rFonts w:ascii="Times New Roman" w:eastAsia="Times New Roman" w:hAnsi="Times New Roman" w:cs="Times New Roman"/>
                <w:color w:val="000000" w:themeColor="text1"/>
                <w:lang w:val="lt-LT"/>
              </w:rPr>
              <w:t xml:space="preserve"> (nikotinas, kofeinas, kokainas, amfetaminas, </w:t>
            </w:r>
            <w:proofErr w:type="spellStart"/>
            <w:r w:rsidRPr="219D473B">
              <w:rPr>
                <w:rFonts w:ascii="Times New Roman" w:eastAsia="Times New Roman" w:hAnsi="Times New Roman" w:cs="Times New Roman"/>
                <w:color w:val="000000" w:themeColor="text1"/>
                <w:lang w:val="lt-LT"/>
              </w:rPr>
              <w:t>crack</w:t>
            </w:r>
            <w:proofErr w:type="spellEnd"/>
            <w:r w:rsidRPr="219D473B">
              <w:rPr>
                <w:rFonts w:ascii="Times New Roman" w:eastAsia="Times New Roman" w:hAnsi="Times New Roman" w:cs="Times New Roman"/>
                <w:color w:val="000000" w:themeColor="text1"/>
                <w:lang w:val="lt-LT"/>
              </w:rPr>
              <w:t xml:space="preserve"> kokainas, MDMA (</w:t>
            </w:r>
            <w:proofErr w:type="spellStart"/>
            <w:r w:rsidRPr="219D473B">
              <w:rPr>
                <w:rFonts w:ascii="Times New Roman" w:eastAsia="Times New Roman" w:hAnsi="Times New Roman" w:cs="Times New Roman"/>
                <w:color w:val="000000" w:themeColor="text1"/>
                <w:lang w:val="lt-LT"/>
              </w:rPr>
              <w:t>ekstazis</w:t>
            </w:r>
            <w:proofErr w:type="spellEnd"/>
            <w:r w:rsidRPr="219D473B">
              <w:rPr>
                <w:rFonts w:ascii="Times New Roman" w:eastAsia="Times New Roman" w:hAnsi="Times New Roman" w:cs="Times New Roman"/>
                <w:color w:val="000000" w:themeColor="text1"/>
                <w:lang w:val="lt-LT"/>
              </w:rPr>
              <w:t xml:space="preserve"> – turi ir haliucinogeninių savybių), kai kurios NPM (pvz., „miau-miau“)  – poveikis vartojant šias medžiagas yra energijos antplūdis, didesnis budrumas, ištvermė ar produktyvumas, pasikeitęs maisto ir miego poreikio suvokimas, nerimas ir padidėjęs kraujospūdis, padažnėjęs kvėpavimas ir širdies ritmas. Įsivaizduoti šį poveikį galima prisimenant būseną intensyviai pasportavus: daug energijos, širdis stipriai daužosi, dažnai kvėpuojama, jaučiamas gyvybingumas. </w:t>
            </w:r>
            <w:proofErr w:type="spellStart"/>
            <w:r w:rsidRPr="219D473B">
              <w:rPr>
                <w:rFonts w:ascii="Times New Roman" w:eastAsia="Times New Roman" w:hAnsi="Times New Roman" w:cs="Times New Roman"/>
                <w:color w:val="000000" w:themeColor="text1"/>
              </w:rPr>
              <w:t>Vėliau</w:t>
            </w:r>
            <w:proofErr w:type="spellEnd"/>
            <w:r w:rsidRPr="219D473B">
              <w:rPr>
                <w:rFonts w:ascii="Times New Roman" w:eastAsia="Times New Roman" w:hAnsi="Times New Roman" w:cs="Times New Roman"/>
                <w:color w:val="000000" w:themeColor="text1"/>
              </w:rPr>
              <w:t xml:space="preserve"> – </w:t>
            </w:r>
            <w:proofErr w:type="spellStart"/>
            <w:r w:rsidRPr="219D473B">
              <w:rPr>
                <w:rFonts w:ascii="Times New Roman" w:eastAsia="Times New Roman" w:hAnsi="Times New Roman" w:cs="Times New Roman"/>
                <w:color w:val="000000" w:themeColor="text1"/>
              </w:rPr>
              <w:t>išsekimas</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depresinė</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nuotaika</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širdies</w:t>
            </w:r>
            <w:proofErr w:type="spellEnd"/>
            <w:r w:rsidRPr="219D473B">
              <w:rPr>
                <w:rFonts w:ascii="Times New Roman" w:eastAsia="Times New Roman" w:hAnsi="Times New Roman" w:cs="Times New Roman"/>
                <w:color w:val="000000" w:themeColor="text1"/>
              </w:rPr>
              <w:t xml:space="preserve"> </w:t>
            </w:r>
            <w:proofErr w:type="spellStart"/>
            <w:proofErr w:type="gramStart"/>
            <w:r w:rsidRPr="219D473B">
              <w:rPr>
                <w:rFonts w:ascii="Times New Roman" w:eastAsia="Times New Roman" w:hAnsi="Times New Roman" w:cs="Times New Roman"/>
                <w:color w:val="000000" w:themeColor="text1"/>
              </w:rPr>
              <w:t>sutrikimai</w:t>
            </w:r>
            <w:proofErr w:type="spellEnd"/>
            <w:r w:rsidRPr="219D473B">
              <w:rPr>
                <w:rFonts w:ascii="Times New Roman" w:eastAsia="Times New Roman" w:hAnsi="Times New Roman" w:cs="Times New Roman"/>
                <w:color w:val="000000" w:themeColor="text1"/>
                <w:lang w:val="lt-LT"/>
              </w:rPr>
              <w:t>;</w:t>
            </w:r>
            <w:proofErr w:type="gramEnd"/>
            <w:r w:rsidRPr="219D473B">
              <w:rPr>
                <w:rFonts w:ascii="Times New Roman" w:eastAsia="Times New Roman" w:hAnsi="Times New Roman" w:cs="Times New Roman"/>
                <w:color w:val="000000" w:themeColor="text1"/>
                <w:lang w:val="lt-LT"/>
              </w:rPr>
              <w:t xml:space="preserve"> </w:t>
            </w:r>
          </w:p>
          <w:p w14:paraId="67CE0506" w14:textId="4B499D32" w:rsidR="3D4C36F5" w:rsidRPr="00100F11" w:rsidRDefault="5D3CD5D9" w:rsidP="219D473B">
            <w:pPr>
              <w:pStyle w:val="ListParagraph"/>
              <w:numPr>
                <w:ilvl w:val="0"/>
                <w:numId w:val="1"/>
              </w:num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LT"/>
              </w:rPr>
              <w:t>psichiką slopinančios medžiagos</w:t>
            </w:r>
            <w:r w:rsidRPr="219D473B">
              <w:rPr>
                <w:rFonts w:ascii="Times New Roman" w:eastAsia="Times New Roman" w:hAnsi="Times New Roman" w:cs="Times New Roman"/>
                <w:color w:val="000000" w:themeColor="text1"/>
                <w:lang w:val="lt-LT"/>
              </w:rPr>
              <w:t xml:space="preserve"> (alkoholis, raminamieji vaistai (benzodiazepinai, pvz., </w:t>
            </w:r>
            <w:proofErr w:type="spellStart"/>
            <w:r w:rsidRPr="219D473B">
              <w:rPr>
                <w:rFonts w:ascii="Times New Roman" w:eastAsia="Times New Roman" w:hAnsi="Times New Roman" w:cs="Times New Roman"/>
                <w:color w:val="000000" w:themeColor="text1"/>
                <w:lang w:val="lt-LT"/>
              </w:rPr>
              <w:t>diazepamas</w:t>
            </w:r>
            <w:proofErr w:type="spellEnd"/>
            <w:r w:rsidRPr="219D473B">
              <w:rPr>
                <w:rFonts w:ascii="Times New Roman" w:eastAsia="Times New Roman" w:hAnsi="Times New Roman" w:cs="Times New Roman"/>
                <w:color w:val="000000" w:themeColor="text1"/>
                <w:lang w:val="lt-LT"/>
              </w:rPr>
              <w:t xml:space="preserve">), </w:t>
            </w:r>
            <w:proofErr w:type="spellStart"/>
            <w:r w:rsidRPr="219D473B">
              <w:rPr>
                <w:rFonts w:ascii="Times New Roman" w:eastAsia="Times New Roman" w:hAnsi="Times New Roman" w:cs="Times New Roman"/>
                <w:color w:val="000000" w:themeColor="text1"/>
                <w:lang w:val="lt-LT"/>
              </w:rPr>
              <w:t>opioidai</w:t>
            </w:r>
            <w:proofErr w:type="spellEnd"/>
            <w:r w:rsidRPr="219D473B">
              <w:rPr>
                <w:rFonts w:ascii="Times New Roman" w:eastAsia="Times New Roman" w:hAnsi="Times New Roman" w:cs="Times New Roman"/>
                <w:color w:val="000000" w:themeColor="text1"/>
                <w:lang w:val="lt-LT"/>
              </w:rPr>
              <w:t xml:space="preserve"> (heroinas, morfinas, kai kurie vaistai nuo skausmo) – jos veikia priešingai nei psichiką stimuliuojančios medžiagos – slopina centrinės nervų sistemos veiklą. Šių psichoaktyviųjų medžiagų poveikis yra apsvaigimas, atsipalaidavimas, mieguistumo pojūtis, raumenų atsipalaidavimas, apatija, baimės jausmo slopinimas ir lėtesnis mąstymas, judėjimas, širdies ritmas ir kvėpavimas;</w:t>
            </w:r>
          </w:p>
          <w:p w14:paraId="517835E4" w14:textId="695324C3" w:rsidR="3D4C36F5" w:rsidRDefault="5D3CD5D9" w:rsidP="219D473B">
            <w:pPr>
              <w:pStyle w:val="ListParagraph"/>
              <w:numPr>
                <w:ilvl w:val="0"/>
                <w:numId w:val="1"/>
              </w:numPr>
              <w:jc w:val="both"/>
              <w:rPr>
                <w:rFonts w:ascii="Times New Roman" w:eastAsia="Times New Roman" w:hAnsi="Times New Roman" w:cs="Times New Roman"/>
                <w:color w:val="000000" w:themeColor="text1"/>
              </w:rPr>
            </w:pPr>
            <w:r w:rsidRPr="219D473B">
              <w:rPr>
                <w:rFonts w:ascii="Times New Roman" w:eastAsia="Times New Roman" w:hAnsi="Times New Roman" w:cs="Times New Roman"/>
                <w:b/>
                <w:bCs/>
                <w:color w:val="000000" w:themeColor="text1"/>
                <w:lang w:val="lt-LT"/>
              </w:rPr>
              <w:lastRenderedPageBreak/>
              <w:t>haliucinogeninės medžiagos</w:t>
            </w:r>
            <w:r w:rsidRPr="219D473B">
              <w:rPr>
                <w:rFonts w:ascii="Times New Roman" w:eastAsia="Times New Roman" w:hAnsi="Times New Roman" w:cs="Times New Roman"/>
                <w:color w:val="000000" w:themeColor="text1"/>
                <w:lang w:val="lt-LT"/>
              </w:rPr>
              <w:t xml:space="preserve"> (dideli kanapių kiekiai, LSD, </w:t>
            </w:r>
            <w:proofErr w:type="spellStart"/>
            <w:r w:rsidRPr="219D473B">
              <w:rPr>
                <w:rFonts w:ascii="Times New Roman" w:eastAsia="Times New Roman" w:hAnsi="Times New Roman" w:cs="Times New Roman"/>
                <w:color w:val="000000" w:themeColor="text1"/>
                <w:lang w:val="lt-LT"/>
              </w:rPr>
              <w:t>psilocibinas</w:t>
            </w:r>
            <w:proofErr w:type="spellEnd"/>
            <w:r w:rsidRPr="219D473B">
              <w:rPr>
                <w:rFonts w:ascii="Times New Roman" w:eastAsia="Times New Roman" w:hAnsi="Times New Roman" w:cs="Times New Roman"/>
                <w:color w:val="000000" w:themeColor="text1"/>
                <w:lang w:val="lt-LT"/>
              </w:rPr>
              <w:t xml:space="preserve"> (haliucinogeniniai grybai), </w:t>
            </w:r>
            <w:proofErr w:type="spellStart"/>
            <w:r w:rsidRPr="219D473B">
              <w:rPr>
                <w:rFonts w:ascii="Times New Roman" w:eastAsia="Times New Roman" w:hAnsi="Times New Roman" w:cs="Times New Roman"/>
                <w:color w:val="000000" w:themeColor="text1"/>
                <w:lang w:val="lt-LT"/>
              </w:rPr>
              <w:t>ketaminas</w:t>
            </w:r>
            <w:proofErr w:type="spellEnd"/>
            <w:r w:rsidRPr="219D473B">
              <w:rPr>
                <w:rFonts w:ascii="Times New Roman" w:eastAsia="Times New Roman" w:hAnsi="Times New Roman" w:cs="Times New Roman"/>
                <w:color w:val="000000" w:themeColor="text1"/>
                <w:lang w:val="lt-LT"/>
              </w:rPr>
              <w:t>, Salvija, kai kurios NPM („</w:t>
            </w:r>
            <w:proofErr w:type="spellStart"/>
            <w:r w:rsidRPr="219D473B">
              <w:rPr>
                <w:rFonts w:ascii="Times New Roman" w:eastAsia="Times New Roman" w:hAnsi="Times New Roman" w:cs="Times New Roman"/>
                <w:color w:val="000000" w:themeColor="text1"/>
                <w:lang w:val="lt-LT"/>
              </w:rPr>
              <w:t>spice</w:t>
            </w:r>
            <w:proofErr w:type="spellEnd"/>
            <w:r w:rsidRPr="219D473B">
              <w:rPr>
                <w:rFonts w:ascii="Times New Roman" w:eastAsia="Times New Roman" w:hAnsi="Times New Roman" w:cs="Times New Roman"/>
                <w:color w:val="000000" w:themeColor="text1"/>
                <w:lang w:val="lt-LT"/>
              </w:rPr>
              <w:t xml:space="preserve">“, sintetiniai </w:t>
            </w:r>
            <w:proofErr w:type="spellStart"/>
            <w:r w:rsidRPr="219D473B">
              <w:rPr>
                <w:rFonts w:ascii="Times New Roman" w:eastAsia="Times New Roman" w:hAnsi="Times New Roman" w:cs="Times New Roman"/>
                <w:color w:val="000000" w:themeColor="text1"/>
                <w:lang w:val="lt-LT"/>
              </w:rPr>
              <w:t>kanabinoidai</w:t>
            </w:r>
            <w:proofErr w:type="spellEnd"/>
            <w:r w:rsidRPr="219D473B">
              <w:rPr>
                <w:rFonts w:ascii="Times New Roman" w:eastAsia="Times New Roman" w:hAnsi="Times New Roman" w:cs="Times New Roman"/>
                <w:color w:val="000000" w:themeColor="text1"/>
                <w:lang w:val="lt-LT"/>
              </w:rPr>
              <w:t>) – veikdamos jos keičia žmogaus suvokimą, mąstymą ir jausmus taip, kad vartotojas pradeda girdėti ir matyti įvairius nesamus dalykus. Vartojant šias medžiagas, kaip ir galima suprasti iš pavadinimo, yra sukeliamos visų rūšių haliucinacijos: vaizdo, klausos, uoslės ar jutimų. Gali sukelti panikos priepuolius, psichozę ar ilgalaikius psichikos sutrikimus;</w:t>
            </w:r>
          </w:p>
          <w:p w14:paraId="7BE89F76" w14:textId="00E57A89" w:rsidR="3D4C36F5" w:rsidRPr="00100F11" w:rsidRDefault="5D3CD5D9" w:rsidP="219D473B">
            <w:pPr>
              <w:pStyle w:val="ListParagraph"/>
              <w:numPr>
                <w:ilvl w:val="0"/>
                <w:numId w:val="1"/>
              </w:num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b/>
                <w:bCs/>
                <w:color w:val="000000" w:themeColor="text1"/>
                <w:lang w:val="lt-LT"/>
              </w:rPr>
              <w:t>mišraus poveikio medžiagos</w:t>
            </w:r>
            <w:r w:rsidRPr="219D473B">
              <w:rPr>
                <w:rFonts w:ascii="Times New Roman" w:eastAsia="Times New Roman" w:hAnsi="Times New Roman" w:cs="Times New Roman"/>
                <w:color w:val="000000" w:themeColor="text1"/>
                <w:lang w:val="lt-LT"/>
              </w:rPr>
              <w:t xml:space="preserve"> (kanapės (marihuana, hašišas), veiklioji medžiaga: THC (tetrahidrokanabinolis)  – jos gali veikti kaip visos 3 prieš tai minėtos medžiagų grupės: stimuliuoti arba slopinti centrinę nervų sistemą ir sukelti haliucinacijas. </w:t>
            </w:r>
            <w:r w:rsidRPr="00100F11">
              <w:rPr>
                <w:rFonts w:ascii="Times New Roman" w:eastAsia="Times New Roman" w:hAnsi="Times New Roman" w:cs="Times New Roman"/>
                <w:color w:val="000000" w:themeColor="text1"/>
                <w:lang w:val="lt-LT"/>
              </w:rPr>
              <w:t>Gali sukelti nerimą, paranoją, ypač paaugliams – didina psichikos sutrikimų riziką. </w:t>
            </w:r>
          </w:p>
          <w:p w14:paraId="7C59A834" w14:textId="21DFF7BD" w:rsidR="3D4C36F5" w:rsidRPr="00100F11" w:rsidRDefault="3D4C36F5" w:rsidP="2C3C1790">
            <w:pPr>
              <w:jc w:val="both"/>
              <w:rPr>
                <w:rFonts w:ascii="Times New Roman" w:eastAsia="Times New Roman" w:hAnsi="Times New Roman" w:cs="Times New Roman"/>
                <w:color w:val="000000" w:themeColor="text1"/>
                <w:lang w:val="lt-LT"/>
              </w:rPr>
            </w:pPr>
          </w:p>
          <w:p w14:paraId="5A5065A4" w14:textId="6567233F" w:rsidR="3D4C36F5" w:rsidRPr="00100F11" w:rsidRDefault="0A93B010" w:rsidP="2C3C1790">
            <w:pPr>
              <w:jc w:val="both"/>
              <w:rPr>
                <w:rFonts w:ascii="Times New Roman" w:eastAsia="Times New Roman" w:hAnsi="Times New Roman" w:cs="Times New Roman"/>
                <w:color w:val="000000" w:themeColor="text1"/>
                <w:lang w:val="lt-LT"/>
              </w:rPr>
            </w:pPr>
            <w:r w:rsidRPr="00100F11">
              <w:rPr>
                <w:rFonts w:ascii="Times New Roman" w:eastAsia="Times New Roman" w:hAnsi="Times New Roman" w:cs="Times New Roman"/>
                <w:color w:val="000000" w:themeColor="text1"/>
                <w:lang w:val="lt-LT"/>
              </w:rPr>
              <w:t xml:space="preserve">Dažniausia </w:t>
            </w:r>
            <w:proofErr w:type="spellStart"/>
            <w:r w:rsidRPr="00100F11">
              <w:rPr>
                <w:rFonts w:ascii="Times New Roman" w:eastAsia="Times New Roman" w:hAnsi="Times New Roman" w:cs="Times New Roman"/>
                <w:color w:val="000000" w:themeColor="text1"/>
                <w:lang w:val="lt-LT"/>
              </w:rPr>
              <w:t>pasireikškianti</w:t>
            </w:r>
            <w:proofErr w:type="spellEnd"/>
            <w:r w:rsidRPr="00100F11">
              <w:rPr>
                <w:rFonts w:ascii="Times New Roman" w:eastAsia="Times New Roman" w:hAnsi="Times New Roman" w:cs="Times New Roman"/>
                <w:color w:val="000000" w:themeColor="text1"/>
                <w:lang w:val="lt-LT"/>
              </w:rPr>
              <w:t xml:space="preserve"> būklė padauginus psichoaktyviųjų medžiagų yra APSINUODIJIMAS</w:t>
            </w:r>
          </w:p>
          <w:p w14:paraId="050901EE" w14:textId="2FD4E1FC" w:rsidR="3D4C36F5" w:rsidRPr="00100F11" w:rsidRDefault="3D4C36F5" w:rsidP="3D4C36F5">
            <w:pPr>
              <w:jc w:val="both"/>
              <w:rPr>
                <w:rFonts w:ascii="Times New Roman" w:eastAsia="Times New Roman" w:hAnsi="Times New Roman" w:cs="Times New Roman"/>
                <w:color w:val="000000" w:themeColor="text1"/>
                <w:lang w:val="lt-LT"/>
              </w:rPr>
            </w:pPr>
          </w:p>
          <w:p w14:paraId="3B221F0B" w14:textId="315F2110" w:rsidR="3D4C36F5" w:rsidRPr="00100F11" w:rsidRDefault="3D4C36F5" w:rsidP="3D4C36F5">
            <w:pPr>
              <w:jc w:val="both"/>
              <w:rPr>
                <w:rFonts w:ascii="Times New Roman" w:eastAsia="Times New Roman" w:hAnsi="Times New Roman" w:cs="Times New Roman"/>
                <w:color w:val="000000" w:themeColor="text1"/>
                <w:lang w:val="lt-LT"/>
              </w:rPr>
            </w:pPr>
          </w:p>
          <w:p w14:paraId="72679C5F" w14:textId="6684163E" w:rsidR="3D4C36F5" w:rsidRPr="00100F11" w:rsidRDefault="3D4C36F5" w:rsidP="3D4C36F5">
            <w:pPr>
              <w:jc w:val="both"/>
              <w:rPr>
                <w:rFonts w:ascii="Times New Roman" w:eastAsia="Times New Roman" w:hAnsi="Times New Roman" w:cs="Times New Roman"/>
                <w:color w:val="000000" w:themeColor="text1"/>
                <w:lang w:val="lt-LT"/>
              </w:rPr>
            </w:pPr>
          </w:p>
          <w:p w14:paraId="7EB9513A" w14:textId="3A6A2731" w:rsidR="3D4C36F5" w:rsidRDefault="3D4C36F5" w:rsidP="2C3C1790">
            <w:pPr>
              <w:jc w:val="both"/>
              <w:rPr>
                <w:rFonts w:ascii="Times New Roman" w:eastAsia="Times New Roman" w:hAnsi="Times New Roman" w:cs="Times New Roman"/>
                <w:color w:val="000000" w:themeColor="text1"/>
                <w:lang w:val="lt-LT"/>
              </w:rPr>
            </w:pPr>
          </w:p>
          <w:p w14:paraId="6AB80889" w14:textId="6441B027" w:rsidR="3D4C36F5" w:rsidRDefault="174D2CB2" w:rsidP="2C3C1790">
            <w:pPr>
              <w:jc w:val="both"/>
              <w:rPr>
                <w:rFonts w:ascii="Times New Roman" w:eastAsia="Times New Roman" w:hAnsi="Times New Roman" w:cs="Times New Roman"/>
                <w:lang w:val="lt-LT"/>
              </w:rPr>
            </w:pPr>
            <w:r w:rsidRPr="2C3C1790">
              <w:rPr>
                <w:rFonts w:ascii="Times New Roman" w:eastAsia="Times New Roman" w:hAnsi="Times New Roman" w:cs="Times New Roman"/>
                <w:b/>
                <w:bCs/>
                <w:color w:val="000000" w:themeColor="text1"/>
                <w:lang w:val="lt-LT"/>
              </w:rPr>
              <w:t>Apsinuodijimas</w:t>
            </w:r>
            <w:r w:rsidRPr="2C3C1790">
              <w:rPr>
                <w:rFonts w:ascii="Times New Roman" w:eastAsia="Times New Roman" w:hAnsi="Times New Roman" w:cs="Times New Roman"/>
                <w:color w:val="000000" w:themeColor="text1"/>
                <w:lang w:val="lt-LT"/>
              </w:rPr>
              <w:t xml:space="preserve"> - </w:t>
            </w:r>
            <w:r w:rsidRPr="2C3C1790">
              <w:rPr>
                <w:rFonts w:ascii="Times New Roman" w:eastAsia="Times New Roman" w:hAnsi="Times New Roman" w:cs="Times New Roman"/>
                <w:lang w:val="lt-LT"/>
              </w:rPr>
              <w:t>organizmo pakitimai, sukeliami į jį patekusių arba jame susidariusių nuodingųjų medžiagų.</w:t>
            </w:r>
          </w:p>
          <w:p w14:paraId="69B99640" w14:textId="3CD47C32" w:rsidR="3D4C36F5" w:rsidRDefault="3D4C36F5" w:rsidP="2C3C1790">
            <w:pPr>
              <w:jc w:val="both"/>
              <w:rPr>
                <w:rFonts w:ascii="Times New Roman" w:eastAsia="Times New Roman" w:hAnsi="Times New Roman" w:cs="Times New Roman"/>
                <w:color w:val="000000" w:themeColor="text1"/>
                <w:lang w:val="lt-LT"/>
              </w:rPr>
            </w:pPr>
          </w:p>
          <w:p w14:paraId="1769E10D" w14:textId="53B27B39" w:rsidR="3D4C36F5" w:rsidRDefault="174D2CB2"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Pabrėžti, kad dažnu atveju skirtingos psichoaktyvios medžiagos turi skirtingus apsinuodijimo požymius, tačiau skaidrėje galima matyti bendrinius, kurie gali pasireikš</w:t>
            </w:r>
            <w:r w:rsidR="611592E6" w:rsidRPr="2C3C1790">
              <w:rPr>
                <w:rFonts w:ascii="Times New Roman" w:eastAsia="Times New Roman" w:hAnsi="Times New Roman" w:cs="Times New Roman"/>
                <w:color w:val="000000" w:themeColor="text1"/>
                <w:lang w:val="lt-LT"/>
              </w:rPr>
              <w:t xml:space="preserve">ti dažniausiai: </w:t>
            </w:r>
          </w:p>
          <w:p w14:paraId="6E9EE48C" w14:textId="7843A80F" w:rsidR="3D4C36F5" w:rsidRDefault="611592E6" w:rsidP="2C3C1790">
            <w:pPr>
              <w:pStyle w:val="ListParagraph"/>
              <w:numPr>
                <w:ilvl w:val="0"/>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Psichikos ir elgesio:</w:t>
            </w:r>
          </w:p>
          <w:p w14:paraId="44A30400" w14:textId="31FC90AB"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lastRenderedPageBreak/>
              <w:t>Agresyvumas ar susierzinimas;</w:t>
            </w:r>
          </w:p>
          <w:p w14:paraId="168FE250" w14:textId="340E90BC"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Nerimas;</w:t>
            </w:r>
          </w:p>
          <w:p w14:paraId="76CDAF3A" w14:textId="0DF6B909"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Pakyla nuotaika (euforija);</w:t>
            </w:r>
          </w:p>
          <w:p w14:paraId="04CE4D29" w14:textId="068E53B3"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Haliucinacijos;</w:t>
            </w:r>
          </w:p>
          <w:p w14:paraId="2DA5D7BC" w14:textId="3F9E8BAC"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Silpnesnė sprendimų priėmimo geba;</w:t>
            </w:r>
          </w:p>
          <w:p w14:paraId="48547566" w14:textId="5B4522A2"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Padidėjusi energija arba aktyvumas;</w:t>
            </w:r>
          </w:p>
          <w:p w14:paraId="044153E5" w14:textId="19C25D3E"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Atminties sutrikimai;</w:t>
            </w:r>
          </w:p>
          <w:p w14:paraId="414A22BC" w14:textId="0FBE5A4D"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Paranoja.</w:t>
            </w:r>
          </w:p>
          <w:p w14:paraId="6E55C8F6" w14:textId="72AE7127" w:rsidR="3D4C36F5" w:rsidRDefault="611592E6" w:rsidP="2C3C1790">
            <w:pPr>
              <w:pStyle w:val="ListParagraph"/>
              <w:numPr>
                <w:ilvl w:val="0"/>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Fiziniai:</w:t>
            </w:r>
          </w:p>
          <w:p w14:paraId="69A84267" w14:textId="78429E8C" w:rsidR="3D4C36F5" w:rsidRDefault="611592E6" w:rsidP="2C3C1790">
            <w:pPr>
              <w:pStyle w:val="ListParagraph"/>
              <w:numPr>
                <w:ilvl w:val="1"/>
                <w:numId w:val="20"/>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Sutrikusi koordinacija, pusiausvyros praradimas</w:t>
            </w:r>
          </w:p>
          <w:p w14:paraId="70ABA3D1" w14:textId="116B013A" w:rsidR="3D4C36F5" w:rsidRDefault="611592E6" w:rsidP="2C3C1790">
            <w:pPr>
              <w:pStyle w:val="ListParagraph"/>
              <w:numPr>
                <w:ilvl w:val="1"/>
                <w:numId w:val="20"/>
              </w:numPr>
              <w:rPr>
                <w:rFonts w:ascii="Times New Roman" w:eastAsia="Times New Roman" w:hAnsi="Times New Roman" w:cs="Times New Roman"/>
                <w:lang w:val="lt-LT"/>
              </w:rPr>
            </w:pPr>
            <w:r w:rsidRPr="2C3C1790">
              <w:rPr>
                <w:rFonts w:ascii="Times New Roman" w:eastAsia="Times New Roman" w:hAnsi="Times New Roman" w:cs="Times New Roman"/>
                <w:lang w:val="lt-LT"/>
              </w:rPr>
              <w:t>Pykinimas, vėmimas</w:t>
            </w:r>
          </w:p>
          <w:p w14:paraId="1F5DE762" w14:textId="39D78515" w:rsidR="3D4C36F5" w:rsidRDefault="611592E6" w:rsidP="2C3C1790">
            <w:pPr>
              <w:pStyle w:val="ListParagraph"/>
              <w:numPr>
                <w:ilvl w:val="1"/>
                <w:numId w:val="20"/>
              </w:numPr>
              <w:rPr>
                <w:rFonts w:ascii="Times New Roman" w:eastAsia="Times New Roman" w:hAnsi="Times New Roman" w:cs="Times New Roman"/>
                <w:lang w:val="lt-LT"/>
              </w:rPr>
            </w:pPr>
            <w:r w:rsidRPr="2C3C1790">
              <w:rPr>
                <w:rFonts w:ascii="Times New Roman" w:eastAsia="Times New Roman" w:hAnsi="Times New Roman" w:cs="Times New Roman"/>
                <w:lang w:val="lt-LT"/>
              </w:rPr>
              <w:t>Neaiški, nerišli kalba</w:t>
            </w:r>
          </w:p>
          <w:p w14:paraId="5D2D4670" w14:textId="5B2E2D2A" w:rsidR="3D4C36F5" w:rsidRDefault="611592E6" w:rsidP="2C3C1790">
            <w:pPr>
              <w:pStyle w:val="ListParagraph"/>
              <w:numPr>
                <w:ilvl w:val="1"/>
                <w:numId w:val="20"/>
              </w:numPr>
              <w:rPr>
                <w:rFonts w:ascii="Times New Roman" w:eastAsia="Times New Roman" w:hAnsi="Times New Roman" w:cs="Times New Roman"/>
                <w:lang w:val="lt-LT"/>
              </w:rPr>
            </w:pPr>
            <w:r w:rsidRPr="2C3C1790">
              <w:rPr>
                <w:rFonts w:ascii="Times New Roman" w:eastAsia="Times New Roman" w:hAnsi="Times New Roman" w:cs="Times New Roman"/>
                <w:lang w:val="lt-LT"/>
              </w:rPr>
              <w:t>Kūno temperatūros pokyčiai (per didelė arba per žema temperatūra)</w:t>
            </w:r>
          </w:p>
          <w:p w14:paraId="2E6AFD3B" w14:textId="3C257AAA" w:rsidR="3D4C36F5" w:rsidRDefault="611592E6" w:rsidP="2C3C1790">
            <w:pPr>
              <w:pStyle w:val="ListParagraph"/>
              <w:numPr>
                <w:ilvl w:val="1"/>
                <w:numId w:val="20"/>
              </w:numPr>
              <w:rPr>
                <w:rFonts w:ascii="Times New Roman" w:eastAsia="Times New Roman" w:hAnsi="Times New Roman" w:cs="Times New Roman"/>
                <w:lang w:val="lt-LT"/>
              </w:rPr>
            </w:pPr>
            <w:r w:rsidRPr="2C3C1790">
              <w:rPr>
                <w:rFonts w:ascii="Times New Roman" w:eastAsia="Times New Roman" w:hAnsi="Times New Roman" w:cs="Times New Roman"/>
                <w:lang w:val="lt-LT"/>
              </w:rPr>
              <w:t>Vyzdžių susiaurėjimas ar išsiplėtimas</w:t>
            </w:r>
          </w:p>
          <w:p w14:paraId="7DAE1ECC" w14:textId="10CC1D6E" w:rsidR="3D4C36F5" w:rsidRDefault="611592E6" w:rsidP="219D473B">
            <w:pPr>
              <w:pStyle w:val="ListParagraph"/>
              <w:numPr>
                <w:ilvl w:val="1"/>
                <w:numId w:val="20"/>
              </w:numPr>
              <w:rPr>
                <w:rFonts w:ascii="Times New Roman" w:eastAsia="Times New Roman" w:hAnsi="Times New Roman" w:cs="Times New Roman"/>
                <w:lang w:val="lt-LT"/>
              </w:rPr>
            </w:pPr>
            <w:r w:rsidRPr="219D473B">
              <w:rPr>
                <w:rFonts w:ascii="Times New Roman" w:eastAsia="Times New Roman" w:hAnsi="Times New Roman" w:cs="Times New Roman"/>
                <w:lang w:val="lt-LT"/>
              </w:rPr>
              <w:t>Kardiologiniai pokyčiai (širdies ritmo padažnėjimas arba sulėtėjimas)</w:t>
            </w:r>
            <w:r w:rsidR="410A3955" w:rsidRPr="219D473B">
              <w:rPr>
                <w:rFonts w:ascii="Times New Roman" w:eastAsia="Times New Roman" w:hAnsi="Times New Roman" w:cs="Times New Roman"/>
                <w:lang w:val="lt-LT"/>
              </w:rPr>
              <w:t>.</w:t>
            </w:r>
          </w:p>
          <w:p w14:paraId="0B7F40E7" w14:textId="139C01B3" w:rsidR="3D4C36F5" w:rsidRDefault="3D4C36F5" w:rsidP="2C3C1790">
            <w:pPr>
              <w:ind w:left="720"/>
              <w:jc w:val="both"/>
              <w:rPr>
                <w:rFonts w:ascii="Times New Roman" w:eastAsia="Times New Roman" w:hAnsi="Times New Roman" w:cs="Times New Roman"/>
                <w:lang w:val="lt-LT"/>
              </w:rPr>
            </w:pPr>
          </w:p>
          <w:p w14:paraId="5A267396" w14:textId="02EE948D" w:rsidR="3D4C36F5" w:rsidRDefault="611592E6"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 xml:space="preserve">Pabrėžti, kad dažniausias užfiksuojamas apsinuodijimas Lietuvoje yra </w:t>
            </w:r>
            <w:r w:rsidRPr="2C3C1790">
              <w:rPr>
                <w:rFonts w:ascii="Times New Roman" w:eastAsia="Times New Roman" w:hAnsi="Times New Roman" w:cs="Times New Roman"/>
                <w:b/>
                <w:bCs/>
                <w:color w:val="000000" w:themeColor="text1"/>
                <w:lang w:val="lt-LT"/>
              </w:rPr>
              <w:t>nuo alkoholi</w:t>
            </w:r>
            <w:r w:rsidR="223CBD10" w:rsidRPr="2C3C1790">
              <w:rPr>
                <w:rFonts w:ascii="Times New Roman" w:eastAsia="Times New Roman" w:hAnsi="Times New Roman" w:cs="Times New Roman"/>
                <w:b/>
                <w:bCs/>
                <w:color w:val="000000" w:themeColor="text1"/>
                <w:lang w:val="lt-LT"/>
              </w:rPr>
              <w:t>o.</w:t>
            </w:r>
          </w:p>
        </w:tc>
      </w:tr>
      <w:tr w:rsidR="2C3C1790" w14:paraId="6DFE4B70" w14:textId="77777777" w:rsidTr="219D473B">
        <w:trPr>
          <w:trHeight w:val="390"/>
        </w:trPr>
        <w:tc>
          <w:tcPr>
            <w:tcW w:w="2820" w:type="dxa"/>
            <w:vMerge/>
            <w:tcMar>
              <w:left w:w="105" w:type="dxa"/>
              <w:right w:w="105" w:type="dxa"/>
            </w:tcMar>
          </w:tcPr>
          <w:p w14:paraId="588BF3E0" w14:textId="77777777" w:rsidR="00083036" w:rsidRPr="00100F11" w:rsidRDefault="00083036">
            <w:pPr>
              <w:rPr>
                <w:lang w:val="lt-LT"/>
              </w:rPr>
            </w:pPr>
          </w:p>
        </w:tc>
        <w:tc>
          <w:tcPr>
            <w:tcW w:w="11312" w:type="dxa"/>
            <w:gridSpan w:val="2"/>
            <w:tcMar>
              <w:left w:w="105" w:type="dxa"/>
              <w:right w:w="105" w:type="dxa"/>
            </w:tcMar>
          </w:tcPr>
          <w:p w14:paraId="0F02627B" w14:textId="0C4241D0" w:rsidR="0AA06482" w:rsidRDefault="0AA06482" w:rsidP="2C3C1790">
            <w:pPr>
              <w:jc w:val="center"/>
              <w:rPr>
                <w:rFonts w:ascii="Times New Roman" w:eastAsia="Times New Roman" w:hAnsi="Times New Roman" w:cs="Times New Roman"/>
                <w:b/>
                <w:bCs/>
                <w:color w:val="000000" w:themeColor="text1"/>
                <w:lang w:val="lt-LT"/>
              </w:rPr>
            </w:pPr>
            <w:r w:rsidRPr="2C3C1790">
              <w:rPr>
                <w:rFonts w:ascii="Times New Roman" w:eastAsia="Times New Roman" w:hAnsi="Times New Roman" w:cs="Times New Roman"/>
                <w:b/>
                <w:bCs/>
                <w:color w:val="000000" w:themeColor="text1"/>
                <w:lang w:val="lt-LT"/>
              </w:rPr>
              <w:t>P-P-P TAISYKLĖ</w:t>
            </w:r>
          </w:p>
        </w:tc>
      </w:tr>
      <w:tr w:rsidR="2C3C1790" w14:paraId="48A8CD43" w14:textId="77777777" w:rsidTr="219D473B">
        <w:trPr>
          <w:trHeight w:val="1935"/>
        </w:trPr>
        <w:tc>
          <w:tcPr>
            <w:tcW w:w="2820" w:type="dxa"/>
            <w:vMerge/>
            <w:tcMar>
              <w:left w:w="105" w:type="dxa"/>
              <w:right w:w="105" w:type="dxa"/>
            </w:tcMar>
          </w:tcPr>
          <w:p w14:paraId="32309A38" w14:textId="77777777" w:rsidR="00083036" w:rsidRDefault="00083036"/>
        </w:tc>
        <w:tc>
          <w:tcPr>
            <w:tcW w:w="4845" w:type="dxa"/>
            <w:tcMar>
              <w:left w:w="105" w:type="dxa"/>
              <w:right w:w="105" w:type="dxa"/>
            </w:tcMar>
          </w:tcPr>
          <w:p w14:paraId="2F533CAA" w14:textId="044FEDCC" w:rsidR="0AA06482" w:rsidRPr="00100F11" w:rsidRDefault="0AA06482"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 xml:space="preserve">Mokytojas užduoda klausimą mokiniams: </w:t>
            </w:r>
            <w:r w:rsidRPr="2C3C1790">
              <w:rPr>
                <w:rFonts w:ascii="Times New Roman" w:eastAsia="Times New Roman" w:hAnsi="Times New Roman" w:cs="Times New Roman"/>
                <w:b/>
                <w:bCs/>
                <w:color w:val="000000" w:themeColor="text1"/>
                <w:lang w:val="lt-LT"/>
              </w:rPr>
              <w:t>„Ar esate girdėję apie P-P-P taisyklę? (skaidrė Nr. 6).</w:t>
            </w:r>
          </w:p>
          <w:p w14:paraId="3F767FA7" w14:textId="4A49B6D0" w:rsidR="0AA06482" w:rsidRPr="00100F11" w:rsidRDefault="0AA06482"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Išklausęs mokinių atsakymų, mokytojas pristato P-P-P taisyklę</w:t>
            </w:r>
            <w:r w:rsidRPr="2C3C1790">
              <w:rPr>
                <w:rFonts w:ascii="Times New Roman" w:eastAsia="Times New Roman" w:hAnsi="Times New Roman" w:cs="Times New Roman"/>
                <w:b/>
                <w:bCs/>
                <w:color w:val="000000" w:themeColor="text1"/>
                <w:lang w:val="lt-LT"/>
              </w:rPr>
              <w:t xml:space="preserve">. </w:t>
            </w:r>
          </w:p>
          <w:p w14:paraId="120BA2C0" w14:textId="203CCC40" w:rsidR="2C3C1790" w:rsidRPr="00100F11" w:rsidRDefault="2C3C1790" w:rsidP="2C3C1790">
            <w:pPr>
              <w:jc w:val="both"/>
              <w:rPr>
                <w:rFonts w:ascii="Times New Roman" w:eastAsia="Times New Roman" w:hAnsi="Times New Roman" w:cs="Times New Roman"/>
                <w:color w:val="000000" w:themeColor="text1"/>
                <w:lang w:val="lt-LT"/>
              </w:rPr>
            </w:pPr>
          </w:p>
          <w:p w14:paraId="46C37C21" w14:textId="7E1EE7AD" w:rsidR="2C3C1790" w:rsidRPr="00100F11" w:rsidRDefault="2C3C1790" w:rsidP="2C3C1790">
            <w:pPr>
              <w:jc w:val="both"/>
              <w:rPr>
                <w:rFonts w:ascii="Times New Roman" w:eastAsia="Times New Roman" w:hAnsi="Times New Roman" w:cs="Times New Roman"/>
                <w:color w:val="000000" w:themeColor="text1"/>
                <w:lang w:val="lt-LT"/>
              </w:rPr>
            </w:pPr>
          </w:p>
          <w:p w14:paraId="2E780472" w14:textId="121C47BB" w:rsidR="2C3C1790" w:rsidRPr="00100F11" w:rsidRDefault="2C3C1790" w:rsidP="2C3C1790">
            <w:pPr>
              <w:jc w:val="both"/>
              <w:rPr>
                <w:rFonts w:ascii="Times New Roman" w:eastAsia="Times New Roman" w:hAnsi="Times New Roman" w:cs="Times New Roman"/>
                <w:color w:val="000000" w:themeColor="text1"/>
                <w:lang w:val="lt-LT"/>
              </w:rPr>
            </w:pPr>
          </w:p>
          <w:p w14:paraId="1BB42012" w14:textId="56B88F01" w:rsidR="2C3C1790" w:rsidRPr="00100F11" w:rsidRDefault="2C3C1790" w:rsidP="2C3C1790">
            <w:pPr>
              <w:jc w:val="both"/>
              <w:rPr>
                <w:rFonts w:ascii="Times New Roman" w:eastAsia="Times New Roman" w:hAnsi="Times New Roman" w:cs="Times New Roman"/>
                <w:color w:val="000000" w:themeColor="text1"/>
                <w:lang w:val="lt-LT"/>
              </w:rPr>
            </w:pPr>
          </w:p>
          <w:p w14:paraId="1F2CF9E8" w14:textId="22E1A996" w:rsidR="2C3C1790" w:rsidRPr="00100F11" w:rsidRDefault="2C3C1790" w:rsidP="2C3C1790">
            <w:pPr>
              <w:jc w:val="both"/>
              <w:rPr>
                <w:rFonts w:ascii="Times New Roman" w:eastAsia="Times New Roman" w:hAnsi="Times New Roman" w:cs="Times New Roman"/>
                <w:color w:val="000000" w:themeColor="text1"/>
                <w:lang w:val="lt-LT"/>
              </w:rPr>
            </w:pPr>
          </w:p>
          <w:p w14:paraId="2FE9B90A" w14:textId="271B67AC" w:rsidR="2C3C1790" w:rsidRPr="00100F11" w:rsidRDefault="2C3C1790" w:rsidP="2C3C1790">
            <w:pPr>
              <w:jc w:val="both"/>
              <w:rPr>
                <w:rFonts w:ascii="Times New Roman" w:eastAsia="Times New Roman" w:hAnsi="Times New Roman" w:cs="Times New Roman"/>
                <w:color w:val="000000" w:themeColor="text1"/>
                <w:lang w:val="lt-LT"/>
              </w:rPr>
            </w:pPr>
          </w:p>
          <w:p w14:paraId="152FD81A" w14:textId="09BCA38A" w:rsidR="2C3C1790" w:rsidRPr="00100F11" w:rsidRDefault="2C3C1790" w:rsidP="2C3C1790">
            <w:pPr>
              <w:jc w:val="both"/>
              <w:rPr>
                <w:rFonts w:ascii="Times New Roman" w:eastAsia="Times New Roman" w:hAnsi="Times New Roman" w:cs="Times New Roman"/>
                <w:color w:val="000000" w:themeColor="text1"/>
                <w:lang w:val="lt-LT"/>
              </w:rPr>
            </w:pPr>
          </w:p>
          <w:p w14:paraId="5A6A29AB" w14:textId="1E4168F1" w:rsidR="2C3C1790" w:rsidRPr="00100F11" w:rsidRDefault="2C3C1790" w:rsidP="2C3C1790">
            <w:pPr>
              <w:jc w:val="both"/>
              <w:rPr>
                <w:rFonts w:ascii="Times New Roman" w:eastAsia="Times New Roman" w:hAnsi="Times New Roman" w:cs="Times New Roman"/>
                <w:color w:val="000000" w:themeColor="text1"/>
                <w:lang w:val="lt-LT"/>
              </w:rPr>
            </w:pPr>
          </w:p>
          <w:p w14:paraId="493C1DD8" w14:textId="3577497B" w:rsidR="2C3C1790" w:rsidRPr="00100F11" w:rsidRDefault="2C3C1790" w:rsidP="2C3C1790">
            <w:pPr>
              <w:jc w:val="both"/>
              <w:rPr>
                <w:rFonts w:ascii="Times New Roman" w:eastAsia="Times New Roman" w:hAnsi="Times New Roman" w:cs="Times New Roman"/>
                <w:color w:val="000000" w:themeColor="text1"/>
                <w:lang w:val="lt-LT"/>
              </w:rPr>
            </w:pPr>
          </w:p>
          <w:p w14:paraId="419327A6" w14:textId="31FFD2B0" w:rsidR="2C3C1790" w:rsidRPr="00100F11" w:rsidRDefault="2C3C1790" w:rsidP="2C3C1790">
            <w:pPr>
              <w:jc w:val="both"/>
              <w:rPr>
                <w:rFonts w:ascii="Times New Roman" w:eastAsia="Times New Roman" w:hAnsi="Times New Roman" w:cs="Times New Roman"/>
                <w:color w:val="000000" w:themeColor="text1"/>
                <w:lang w:val="lt-LT"/>
              </w:rPr>
            </w:pPr>
          </w:p>
          <w:p w14:paraId="1F92CA8A" w14:textId="5A5C7607" w:rsidR="2C3C1790" w:rsidRPr="00100F11" w:rsidRDefault="2C3C1790" w:rsidP="2C3C1790">
            <w:pPr>
              <w:jc w:val="both"/>
              <w:rPr>
                <w:rFonts w:ascii="Times New Roman" w:eastAsia="Times New Roman" w:hAnsi="Times New Roman" w:cs="Times New Roman"/>
                <w:color w:val="000000" w:themeColor="text1"/>
                <w:lang w:val="lt-LT"/>
              </w:rPr>
            </w:pPr>
          </w:p>
          <w:p w14:paraId="4A389941" w14:textId="535AC391" w:rsidR="2C3C1790" w:rsidRPr="00100F11" w:rsidRDefault="2C3C1790" w:rsidP="2C3C1790">
            <w:pPr>
              <w:jc w:val="both"/>
              <w:rPr>
                <w:rFonts w:ascii="Times New Roman" w:eastAsia="Times New Roman" w:hAnsi="Times New Roman" w:cs="Times New Roman"/>
                <w:color w:val="000000" w:themeColor="text1"/>
                <w:lang w:val="lt-LT"/>
              </w:rPr>
            </w:pPr>
          </w:p>
          <w:p w14:paraId="5D887187" w14:textId="3ED664F0" w:rsidR="2C3C1790" w:rsidRPr="00100F11" w:rsidRDefault="2C3C1790" w:rsidP="2C3C1790">
            <w:pPr>
              <w:jc w:val="both"/>
              <w:rPr>
                <w:rFonts w:ascii="Times New Roman" w:eastAsia="Times New Roman" w:hAnsi="Times New Roman" w:cs="Times New Roman"/>
                <w:color w:val="000000" w:themeColor="text1"/>
                <w:lang w:val="lt-LT"/>
              </w:rPr>
            </w:pPr>
          </w:p>
          <w:p w14:paraId="22BABAEA" w14:textId="06899243" w:rsidR="2C3C1790" w:rsidRPr="00100F11" w:rsidRDefault="2C3C1790" w:rsidP="2C3C1790">
            <w:pPr>
              <w:jc w:val="both"/>
              <w:rPr>
                <w:rFonts w:ascii="Times New Roman" w:eastAsia="Times New Roman" w:hAnsi="Times New Roman" w:cs="Times New Roman"/>
                <w:color w:val="000000" w:themeColor="text1"/>
                <w:lang w:val="lt-LT"/>
              </w:rPr>
            </w:pPr>
          </w:p>
          <w:p w14:paraId="24973285" w14:textId="2C7C73BE" w:rsidR="2C3C1790" w:rsidRPr="00100F11" w:rsidRDefault="2C3C1790" w:rsidP="2C3C1790">
            <w:pPr>
              <w:jc w:val="both"/>
              <w:rPr>
                <w:rFonts w:ascii="Times New Roman" w:eastAsia="Times New Roman" w:hAnsi="Times New Roman" w:cs="Times New Roman"/>
                <w:color w:val="000000" w:themeColor="text1"/>
                <w:lang w:val="lt-LT"/>
              </w:rPr>
            </w:pPr>
          </w:p>
          <w:p w14:paraId="6D9065E1" w14:textId="24A3CC97" w:rsidR="2C3C1790" w:rsidRPr="00100F11" w:rsidRDefault="2C3C1790" w:rsidP="2C3C1790">
            <w:pPr>
              <w:jc w:val="both"/>
              <w:rPr>
                <w:rFonts w:ascii="Times New Roman" w:eastAsia="Times New Roman" w:hAnsi="Times New Roman" w:cs="Times New Roman"/>
                <w:color w:val="000000" w:themeColor="text1"/>
                <w:lang w:val="lt-LT"/>
              </w:rPr>
            </w:pPr>
          </w:p>
          <w:p w14:paraId="2EA929D8" w14:textId="3D4C9665" w:rsidR="2C3C1790" w:rsidRPr="00100F11" w:rsidRDefault="2C3C1790" w:rsidP="2C3C1790">
            <w:pPr>
              <w:jc w:val="both"/>
              <w:rPr>
                <w:rFonts w:ascii="Times New Roman" w:eastAsia="Times New Roman" w:hAnsi="Times New Roman" w:cs="Times New Roman"/>
                <w:color w:val="000000" w:themeColor="text1"/>
                <w:lang w:val="lt-LT"/>
              </w:rPr>
            </w:pPr>
          </w:p>
          <w:p w14:paraId="467F5404" w14:textId="599D2AF5" w:rsidR="59EBFDF6" w:rsidRDefault="59EBFDF6" w:rsidP="2C3C1790">
            <w:pPr>
              <w:jc w:val="both"/>
              <w:rPr>
                <w:rFonts w:ascii="Times New Roman" w:eastAsia="Times New Roman" w:hAnsi="Times New Roman" w:cs="Times New Roman"/>
                <w:color w:val="000000" w:themeColor="text1"/>
              </w:rPr>
            </w:pPr>
            <w:proofErr w:type="spellStart"/>
            <w:r w:rsidRPr="2C3C1790">
              <w:rPr>
                <w:rFonts w:ascii="Times New Roman" w:eastAsia="Times New Roman" w:hAnsi="Times New Roman" w:cs="Times New Roman"/>
                <w:color w:val="000000" w:themeColor="text1"/>
              </w:rPr>
              <w:t>Mokytojas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pristato</w:t>
            </w:r>
            <w:proofErr w:type="spellEnd"/>
            <w:r w:rsidRPr="2C3C1790">
              <w:rPr>
                <w:rFonts w:ascii="Times New Roman" w:eastAsia="Times New Roman" w:hAnsi="Times New Roman" w:cs="Times New Roman"/>
                <w:color w:val="000000" w:themeColor="text1"/>
              </w:rPr>
              <w:t xml:space="preserve"> </w:t>
            </w:r>
            <w:r w:rsidRPr="2C3C1790">
              <w:rPr>
                <w:rFonts w:ascii="Times New Roman" w:eastAsia="Times New Roman" w:hAnsi="Times New Roman" w:cs="Times New Roman"/>
                <w:b/>
                <w:bCs/>
                <w:color w:val="000000" w:themeColor="text1"/>
              </w:rPr>
              <w:t xml:space="preserve">1 P – </w:t>
            </w:r>
            <w:proofErr w:type="spellStart"/>
            <w:r w:rsidRPr="2C3C1790">
              <w:rPr>
                <w:rFonts w:ascii="Times New Roman" w:eastAsia="Times New Roman" w:hAnsi="Times New Roman" w:cs="Times New Roman"/>
                <w:b/>
                <w:bCs/>
                <w:color w:val="000000" w:themeColor="text1"/>
              </w:rPr>
              <w:t>Patikrink</w:t>
            </w:r>
            <w:proofErr w:type="spellEnd"/>
            <w:r w:rsidRPr="2C3C1790">
              <w:rPr>
                <w:rFonts w:ascii="Times New Roman" w:eastAsia="Times New Roman" w:hAnsi="Times New Roman" w:cs="Times New Roman"/>
                <w:b/>
                <w:bCs/>
                <w:color w:val="000000" w:themeColor="text1"/>
              </w:rPr>
              <w:t xml:space="preserve"> </w:t>
            </w:r>
            <w:r w:rsidRPr="2C3C1790">
              <w:rPr>
                <w:rFonts w:ascii="Times New Roman" w:eastAsia="Times New Roman" w:hAnsi="Times New Roman" w:cs="Times New Roman"/>
                <w:b/>
                <w:bCs/>
                <w:color w:val="000000" w:themeColor="text1"/>
                <w:lang w:val="lt-LT"/>
              </w:rPr>
              <w:t>(skaidrė Nr. 7)</w:t>
            </w:r>
          </w:p>
          <w:p w14:paraId="18DE381C" w14:textId="39CEE17A" w:rsidR="2C3C1790" w:rsidRDefault="2C3C1790" w:rsidP="2C3C1790">
            <w:pPr>
              <w:jc w:val="both"/>
              <w:rPr>
                <w:rFonts w:ascii="Times New Roman" w:eastAsia="Times New Roman" w:hAnsi="Times New Roman" w:cs="Times New Roman"/>
                <w:b/>
                <w:bCs/>
                <w:color w:val="000000" w:themeColor="text1"/>
                <w:lang w:val="lt-LT"/>
              </w:rPr>
            </w:pPr>
          </w:p>
          <w:p w14:paraId="1977B968" w14:textId="50586AF7" w:rsidR="2C3C1790" w:rsidRDefault="2C3C1790" w:rsidP="2C3C1790">
            <w:pPr>
              <w:jc w:val="both"/>
              <w:rPr>
                <w:rFonts w:ascii="Times New Roman" w:eastAsia="Times New Roman" w:hAnsi="Times New Roman" w:cs="Times New Roman"/>
                <w:b/>
                <w:bCs/>
                <w:color w:val="000000" w:themeColor="text1"/>
                <w:lang w:val="lt-LT"/>
              </w:rPr>
            </w:pPr>
          </w:p>
          <w:p w14:paraId="4C2BE0E4" w14:textId="6F98A8E0" w:rsidR="2C3C1790" w:rsidRDefault="2C3C1790" w:rsidP="2C3C1790">
            <w:pPr>
              <w:jc w:val="both"/>
              <w:rPr>
                <w:rFonts w:ascii="Times New Roman" w:eastAsia="Times New Roman" w:hAnsi="Times New Roman" w:cs="Times New Roman"/>
                <w:b/>
                <w:bCs/>
                <w:color w:val="000000" w:themeColor="text1"/>
                <w:lang w:val="lt-LT"/>
              </w:rPr>
            </w:pPr>
          </w:p>
          <w:p w14:paraId="790F932C" w14:textId="4F710C97" w:rsidR="2C3C1790" w:rsidRDefault="2C3C1790" w:rsidP="2C3C1790">
            <w:pPr>
              <w:jc w:val="both"/>
              <w:rPr>
                <w:rFonts w:ascii="Times New Roman" w:eastAsia="Times New Roman" w:hAnsi="Times New Roman" w:cs="Times New Roman"/>
                <w:b/>
                <w:bCs/>
                <w:color w:val="000000" w:themeColor="text1"/>
                <w:lang w:val="lt-LT"/>
              </w:rPr>
            </w:pPr>
          </w:p>
          <w:p w14:paraId="4F8BCA00" w14:textId="69F4D155" w:rsidR="2C3C1790" w:rsidRDefault="2C3C1790" w:rsidP="2C3C1790">
            <w:pPr>
              <w:jc w:val="both"/>
              <w:rPr>
                <w:rFonts w:ascii="Times New Roman" w:eastAsia="Times New Roman" w:hAnsi="Times New Roman" w:cs="Times New Roman"/>
                <w:b/>
                <w:bCs/>
                <w:color w:val="000000" w:themeColor="text1"/>
                <w:lang w:val="lt-LT"/>
              </w:rPr>
            </w:pPr>
          </w:p>
          <w:p w14:paraId="0CADFE61" w14:textId="32FB7EDB" w:rsidR="2C3C1790" w:rsidRDefault="2C3C1790" w:rsidP="2C3C1790">
            <w:pPr>
              <w:jc w:val="both"/>
              <w:rPr>
                <w:rFonts w:ascii="Times New Roman" w:eastAsia="Times New Roman" w:hAnsi="Times New Roman" w:cs="Times New Roman"/>
                <w:b/>
                <w:bCs/>
                <w:color w:val="000000" w:themeColor="text1"/>
                <w:lang w:val="lt-LT"/>
              </w:rPr>
            </w:pPr>
          </w:p>
          <w:p w14:paraId="2EF78C42" w14:textId="17CC5248" w:rsidR="2C3C1790" w:rsidRDefault="2C3C1790" w:rsidP="2C3C1790">
            <w:pPr>
              <w:jc w:val="both"/>
              <w:rPr>
                <w:rFonts w:ascii="Times New Roman" w:eastAsia="Times New Roman" w:hAnsi="Times New Roman" w:cs="Times New Roman"/>
                <w:b/>
                <w:bCs/>
                <w:color w:val="000000" w:themeColor="text1"/>
                <w:lang w:val="lt-LT"/>
              </w:rPr>
            </w:pPr>
          </w:p>
          <w:p w14:paraId="7D10A7F9" w14:textId="50CA783E" w:rsidR="2C3C1790" w:rsidRDefault="2C3C1790" w:rsidP="2C3C1790">
            <w:pPr>
              <w:jc w:val="both"/>
              <w:rPr>
                <w:rFonts w:ascii="Times New Roman" w:eastAsia="Times New Roman" w:hAnsi="Times New Roman" w:cs="Times New Roman"/>
                <w:b/>
                <w:bCs/>
                <w:color w:val="000000" w:themeColor="text1"/>
                <w:lang w:val="lt-LT"/>
              </w:rPr>
            </w:pPr>
          </w:p>
          <w:p w14:paraId="5EE6AE1A" w14:textId="3D808F87" w:rsidR="2C3C1790" w:rsidRDefault="2C3C1790" w:rsidP="2C3C1790">
            <w:pPr>
              <w:jc w:val="both"/>
              <w:rPr>
                <w:rFonts w:ascii="Times New Roman" w:eastAsia="Times New Roman" w:hAnsi="Times New Roman" w:cs="Times New Roman"/>
                <w:b/>
                <w:bCs/>
                <w:color w:val="000000" w:themeColor="text1"/>
                <w:lang w:val="lt-LT"/>
              </w:rPr>
            </w:pPr>
          </w:p>
          <w:p w14:paraId="5B8C995F" w14:textId="300F18C7" w:rsidR="2C3C1790" w:rsidRDefault="2C3C1790" w:rsidP="2C3C1790">
            <w:pPr>
              <w:jc w:val="both"/>
              <w:rPr>
                <w:rFonts w:ascii="Times New Roman" w:eastAsia="Times New Roman" w:hAnsi="Times New Roman" w:cs="Times New Roman"/>
                <w:b/>
                <w:bCs/>
                <w:color w:val="000000" w:themeColor="text1"/>
                <w:lang w:val="lt-LT"/>
              </w:rPr>
            </w:pPr>
          </w:p>
          <w:p w14:paraId="7A219D8A" w14:textId="43413E98" w:rsidR="2C3C1790" w:rsidRDefault="2C3C1790" w:rsidP="2C3C1790">
            <w:pPr>
              <w:jc w:val="both"/>
              <w:rPr>
                <w:rFonts w:ascii="Times New Roman" w:eastAsia="Times New Roman" w:hAnsi="Times New Roman" w:cs="Times New Roman"/>
                <w:b/>
                <w:bCs/>
                <w:color w:val="000000" w:themeColor="text1"/>
                <w:lang w:val="lt-LT"/>
              </w:rPr>
            </w:pPr>
          </w:p>
          <w:p w14:paraId="7635A612" w14:textId="70C4CC0D" w:rsidR="2C3C1790" w:rsidRDefault="2C3C1790" w:rsidP="2C3C1790">
            <w:pPr>
              <w:jc w:val="both"/>
              <w:rPr>
                <w:rFonts w:ascii="Times New Roman" w:eastAsia="Times New Roman" w:hAnsi="Times New Roman" w:cs="Times New Roman"/>
                <w:b/>
                <w:bCs/>
                <w:color w:val="000000" w:themeColor="text1"/>
                <w:lang w:val="lt-LT"/>
              </w:rPr>
            </w:pPr>
          </w:p>
          <w:p w14:paraId="66CD16DD" w14:textId="6C1E79BA" w:rsidR="2C3C1790" w:rsidRDefault="2C3C1790" w:rsidP="2C3C1790">
            <w:pPr>
              <w:jc w:val="both"/>
              <w:rPr>
                <w:rFonts w:ascii="Times New Roman" w:eastAsia="Times New Roman" w:hAnsi="Times New Roman" w:cs="Times New Roman"/>
                <w:b/>
                <w:bCs/>
                <w:color w:val="000000" w:themeColor="text1"/>
                <w:lang w:val="lt-LT"/>
              </w:rPr>
            </w:pPr>
          </w:p>
          <w:p w14:paraId="32CEA292" w14:textId="7356DFA6" w:rsidR="2C3C1790" w:rsidRDefault="2C3C1790" w:rsidP="2C3C1790">
            <w:pPr>
              <w:jc w:val="both"/>
              <w:rPr>
                <w:rFonts w:ascii="Times New Roman" w:eastAsia="Times New Roman" w:hAnsi="Times New Roman" w:cs="Times New Roman"/>
                <w:b/>
                <w:bCs/>
                <w:color w:val="000000" w:themeColor="text1"/>
                <w:lang w:val="lt-LT"/>
              </w:rPr>
            </w:pPr>
          </w:p>
          <w:p w14:paraId="190EFAA0" w14:textId="502D383A" w:rsidR="2C3C1790" w:rsidRDefault="2C3C1790" w:rsidP="2C3C1790">
            <w:pPr>
              <w:jc w:val="both"/>
              <w:rPr>
                <w:rFonts w:ascii="Times New Roman" w:eastAsia="Times New Roman" w:hAnsi="Times New Roman" w:cs="Times New Roman"/>
                <w:b/>
                <w:bCs/>
                <w:color w:val="000000" w:themeColor="text1"/>
                <w:lang w:val="lt-LT"/>
              </w:rPr>
            </w:pPr>
          </w:p>
          <w:p w14:paraId="1373F203" w14:textId="384C928F" w:rsidR="2C3C1790" w:rsidRDefault="2C3C1790" w:rsidP="2C3C1790">
            <w:pPr>
              <w:jc w:val="both"/>
              <w:rPr>
                <w:rFonts w:ascii="Times New Roman" w:eastAsia="Times New Roman" w:hAnsi="Times New Roman" w:cs="Times New Roman"/>
                <w:b/>
                <w:bCs/>
                <w:color w:val="000000" w:themeColor="text1"/>
                <w:lang w:val="lt-LT"/>
              </w:rPr>
            </w:pPr>
          </w:p>
          <w:p w14:paraId="0983F57A" w14:textId="73962882" w:rsidR="2C3C1790" w:rsidRDefault="2C3C1790" w:rsidP="2C3C1790">
            <w:pPr>
              <w:jc w:val="both"/>
              <w:rPr>
                <w:rFonts w:ascii="Times New Roman" w:eastAsia="Times New Roman" w:hAnsi="Times New Roman" w:cs="Times New Roman"/>
                <w:b/>
                <w:bCs/>
                <w:color w:val="000000" w:themeColor="text1"/>
                <w:lang w:val="lt-LT"/>
              </w:rPr>
            </w:pPr>
          </w:p>
          <w:p w14:paraId="783E39C7" w14:textId="2ED0709C" w:rsidR="2C3C1790" w:rsidRDefault="2C3C1790" w:rsidP="2C3C1790">
            <w:pPr>
              <w:jc w:val="both"/>
              <w:rPr>
                <w:rFonts w:ascii="Times New Roman" w:eastAsia="Times New Roman" w:hAnsi="Times New Roman" w:cs="Times New Roman"/>
                <w:b/>
                <w:bCs/>
                <w:color w:val="000000" w:themeColor="text1"/>
                <w:lang w:val="lt-LT"/>
              </w:rPr>
            </w:pPr>
          </w:p>
          <w:p w14:paraId="4D338C84" w14:textId="30B167C6" w:rsidR="2C3C1790" w:rsidRDefault="2C3C1790" w:rsidP="2C3C1790">
            <w:pPr>
              <w:jc w:val="both"/>
              <w:rPr>
                <w:rFonts w:ascii="Times New Roman" w:eastAsia="Times New Roman" w:hAnsi="Times New Roman" w:cs="Times New Roman"/>
                <w:b/>
                <w:bCs/>
                <w:color w:val="000000" w:themeColor="text1"/>
                <w:lang w:val="lt-LT"/>
              </w:rPr>
            </w:pPr>
          </w:p>
          <w:p w14:paraId="049D38C3" w14:textId="4C64A156" w:rsidR="2C3C1790" w:rsidRDefault="2C3C1790" w:rsidP="2C3C1790">
            <w:pPr>
              <w:jc w:val="both"/>
              <w:rPr>
                <w:rFonts w:ascii="Times New Roman" w:eastAsia="Times New Roman" w:hAnsi="Times New Roman" w:cs="Times New Roman"/>
                <w:b/>
                <w:bCs/>
                <w:color w:val="000000" w:themeColor="text1"/>
                <w:lang w:val="lt-LT"/>
              </w:rPr>
            </w:pPr>
          </w:p>
          <w:p w14:paraId="7DA2152A" w14:textId="4A33A8C4" w:rsidR="3343784C" w:rsidRDefault="3343784C" w:rsidP="2C3C1790">
            <w:pPr>
              <w:jc w:val="both"/>
              <w:rPr>
                <w:rFonts w:ascii="Times New Roman" w:eastAsia="Times New Roman" w:hAnsi="Times New Roman" w:cs="Times New Roman"/>
                <w:color w:val="000000" w:themeColor="text1"/>
              </w:rPr>
            </w:pPr>
            <w:proofErr w:type="spellStart"/>
            <w:r w:rsidRPr="2C3C1790">
              <w:rPr>
                <w:rFonts w:ascii="Times New Roman" w:eastAsia="Times New Roman" w:hAnsi="Times New Roman" w:cs="Times New Roman"/>
                <w:color w:val="000000" w:themeColor="text1"/>
              </w:rPr>
              <w:t>Mokytojas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pristato</w:t>
            </w:r>
            <w:proofErr w:type="spellEnd"/>
            <w:r w:rsidRPr="2C3C1790">
              <w:rPr>
                <w:rFonts w:ascii="Times New Roman" w:eastAsia="Times New Roman" w:hAnsi="Times New Roman" w:cs="Times New Roman"/>
                <w:color w:val="000000" w:themeColor="text1"/>
              </w:rPr>
              <w:t xml:space="preserve"> </w:t>
            </w:r>
            <w:r w:rsidRPr="2C3C1790">
              <w:rPr>
                <w:rFonts w:ascii="Times New Roman" w:eastAsia="Times New Roman" w:hAnsi="Times New Roman" w:cs="Times New Roman"/>
                <w:b/>
                <w:bCs/>
                <w:color w:val="000000" w:themeColor="text1"/>
              </w:rPr>
              <w:t xml:space="preserve">2 P – </w:t>
            </w:r>
            <w:proofErr w:type="spellStart"/>
            <w:r w:rsidRPr="2C3C1790">
              <w:rPr>
                <w:rFonts w:ascii="Times New Roman" w:eastAsia="Times New Roman" w:hAnsi="Times New Roman" w:cs="Times New Roman"/>
                <w:b/>
                <w:bCs/>
                <w:color w:val="000000" w:themeColor="text1"/>
              </w:rPr>
              <w:t>Paskambink</w:t>
            </w:r>
            <w:proofErr w:type="spellEnd"/>
            <w:r w:rsidRPr="2C3C1790">
              <w:rPr>
                <w:rFonts w:ascii="Times New Roman" w:eastAsia="Times New Roman" w:hAnsi="Times New Roman" w:cs="Times New Roman"/>
                <w:b/>
                <w:bCs/>
                <w:color w:val="000000" w:themeColor="text1"/>
              </w:rPr>
              <w:t xml:space="preserve"> </w:t>
            </w:r>
            <w:r w:rsidRPr="2C3C1790">
              <w:rPr>
                <w:rFonts w:ascii="Times New Roman" w:eastAsia="Times New Roman" w:hAnsi="Times New Roman" w:cs="Times New Roman"/>
                <w:b/>
                <w:bCs/>
                <w:color w:val="000000" w:themeColor="text1"/>
                <w:lang w:val="lt-LT"/>
              </w:rPr>
              <w:t>(skaidrė Nr. 8)</w:t>
            </w:r>
          </w:p>
          <w:p w14:paraId="21CD4DE2" w14:textId="4D20EF74" w:rsidR="2C3C1790" w:rsidRDefault="2C3C1790" w:rsidP="2C3C1790">
            <w:pPr>
              <w:jc w:val="both"/>
              <w:rPr>
                <w:rFonts w:ascii="Times New Roman" w:eastAsia="Times New Roman" w:hAnsi="Times New Roman" w:cs="Times New Roman"/>
                <w:b/>
                <w:bCs/>
                <w:color w:val="000000" w:themeColor="text1"/>
                <w:lang w:val="lt-LT"/>
              </w:rPr>
            </w:pPr>
          </w:p>
          <w:p w14:paraId="2A61AFDA" w14:textId="6455536E" w:rsidR="2C3C1790" w:rsidRDefault="2C3C1790" w:rsidP="2C3C1790">
            <w:pPr>
              <w:jc w:val="both"/>
              <w:rPr>
                <w:rFonts w:ascii="Times New Roman" w:eastAsia="Times New Roman" w:hAnsi="Times New Roman" w:cs="Times New Roman"/>
                <w:b/>
                <w:bCs/>
                <w:color w:val="000000" w:themeColor="text1"/>
                <w:lang w:val="lt-LT"/>
              </w:rPr>
            </w:pPr>
          </w:p>
          <w:p w14:paraId="49CFB42F" w14:textId="5F14F4AE" w:rsidR="34D52B89" w:rsidRPr="00100F11" w:rsidRDefault="34D52B89" w:rsidP="219D473B">
            <w:pPr>
              <w:jc w:val="both"/>
              <w:rPr>
                <w:rFonts w:ascii="Times New Roman" w:eastAsia="Times New Roman" w:hAnsi="Times New Roman" w:cs="Times New Roman"/>
                <w:color w:val="000000" w:themeColor="text1"/>
                <w:lang w:val="lt-LT"/>
              </w:rPr>
            </w:pPr>
            <w:r w:rsidRPr="219D473B">
              <w:rPr>
                <w:rFonts w:ascii="Times New Roman" w:eastAsia="Times New Roman" w:hAnsi="Times New Roman" w:cs="Times New Roman"/>
                <w:color w:val="000000" w:themeColor="text1"/>
                <w:lang w:val="lt-LT"/>
              </w:rPr>
              <w:t>Mokytojas pristato, kokia</w:t>
            </w:r>
            <w:r w:rsidR="1E990F12" w:rsidRPr="219D473B">
              <w:rPr>
                <w:rFonts w:ascii="Times New Roman" w:eastAsia="Times New Roman" w:hAnsi="Times New Roman" w:cs="Times New Roman"/>
                <w:color w:val="000000" w:themeColor="text1"/>
                <w:lang w:val="lt-LT"/>
              </w:rPr>
              <w:t>i</w:t>
            </w:r>
            <w:r w:rsidRPr="219D473B">
              <w:rPr>
                <w:rFonts w:ascii="Times New Roman" w:eastAsia="Times New Roman" w:hAnsi="Times New Roman" w:cs="Times New Roman"/>
                <w:color w:val="000000" w:themeColor="text1"/>
                <w:lang w:val="lt-LT"/>
              </w:rPr>
              <w:t>s skubios pagalbos kontaktais galime kreiptis, esant apsinuodijimui psichoaktyviosiomis medžiagomis</w:t>
            </w:r>
            <w:r w:rsidRPr="219D473B">
              <w:rPr>
                <w:rFonts w:ascii="Times New Roman" w:eastAsia="Times New Roman" w:hAnsi="Times New Roman" w:cs="Times New Roman"/>
                <w:b/>
                <w:bCs/>
                <w:color w:val="000000" w:themeColor="text1"/>
                <w:lang w:val="lt-LT"/>
              </w:rPr>
              <w:t xml:space="preserve"> (skaidrė Nr. 9)</w:t>
            </w:r>
          </w:p>
          <w:p w14:paraId="6B425238" w14:textId="4D273732" w:rsidR="2C3C1790" w:rsidRDefault="2C3C1790" w:rsidP="2C3C1790">
            <w:pPr>
              <w:jc w:val="both"/>
              <w:rPr>
                <w:rFonts w:ascii="Times New Roman" w:eastAsia="Times New Roman" w:hAnsi="Times New Roman" w:cs="Times New Roman"/>
                <w:b/>
                <w:bCs/>
                <w:color w:val="000000" w:themeColor="text1"/>
                <w:lang w:val="lt-LT"/>
              </w:rPr>
            </w:pPr>
          </w:p>
          <w:p w14:paraId="2B189937" w14:textId="6E68D6DC" w:rsidR="7D393F5F" w:rsidRDefault="7D393F5F"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 xml:space="preserve">Galiausiai, mokytojas pristato paskutiniąją </w:t>
            </w:r>
            <w:r w:rsidRPr="2C3C1790">
              <w:rPr>
                <w:rFonts w:ascii="Times New Roman" w:eastAsia="Times New Roman" w:hAnsi="Times New Roman" w:cs="Times New Roman"/>
                <w:b/>
                <w:bCs/>
                <w:color w:val="000000" w:themeColor="text1"/>
                <w:lang w:val="lt-LT"/>
              </w:rPr>
              <w:t>3</w:t>
            </w:r>
            <w:r w:rsidRPr="2C3C1790">
              <w:rPr>
                <w:rFonts w:ascii="Times New Roman" w:eastAsia="Times New Roman" w:hAnsi="Times New Roman" w:cs="Times New Roman"/>
                <w:b/>
                <w:bCs/>
                <w:color w:val="000000" w:themeColor="text1"/>
              </w:rPr>
              <w:t xml:space="preserve"> P – </w:t>
            </w:r>
            <w:proofErr w:type="spellStart"/>
            <w:r w:rsidRPr="2C3C1790">
              <w:rPr>
                <w:rFonts w:ascii="Times New Roman" w:eastAsia="Times New Roman" w:hAnsi="Times New Roman" w:cs="Times New Roman"/>
                <w:b/>
                <w:bCs/>
                <w:color w:val="000000" w:themeColor="text1"/>
              </w:rPr>
              <w:t>Padėk</w:t>
            </w:r>
            <w:proofErr w:type="spellEnd"/>
            <w:r w:rsidRPr="2C3C1790">
              <w:rPr>
                <w:rFonts w:ascii="Times New Roman" w:eastAsia="Times New Roman" w:hAnsi="Times New Roman" w:cs="Times New Roman"/>
                <w:b/>
                <w:bCs/>
                <w:color w:val="000000" w:themeColor="text1"/>
              </w:rPr>
              <w:t xml:space="preserve"> </w:t>
            </w:r>
            <w:r w:rsidRPr="2C3C1790">
              <w:rPr>
                <w:rFonts w:ascii="Times New Roman" w:eastAsia="Times New Roman" w:hAnsi="Times New Roman" w:cs="Times New Roman"/>
                <w:b/>
                <w:bCs/>
                <w:color w:val="000000" w:themeColor="text1"/>
                <w:lang w:val="lt-LT"/>
              </w:rPr>
              <w:t>(skaidrė Nr. 10)</w:t>
            </w:r>
          </w:p>
          <w:p w14:paraId="112ACE74" w14:textId="77C7B50D" w:rsidR="2C3C1790" w:rsidRDefault="2C3C1790" w:rsidP="2C3C1790">
            <w:pPr>
              <w:jc w:val="both"/>
              <w:rPr>
                <w:rFonts w:ascii="Times New Roman" w:eastAsia="Times New Roman" w:hAnsi="Times New Roman" w:cs="Times New Roman"/>
                <w:b/>
                <w:bCs/>
                <w:color w:val="000000" w:themeColor="text1"/>
                <w:lang w:val="lt-LT"/>
              </w:rPr>
            </w:pPr>
          </w:p>
          <w:p w14:paraId="7580CBB6" w14:textId="648492DF" w:rsidR="2C3C1790" w:rsidRDefault="2C3C1790" w:rsidP="2C3C1790">
            <w:pPr>
              <w:jc w:val="both"/>
              <w:rPr>
                <w:rFonts w:ascii="Times New Roman" w:eastAsia="Times New Roman" w:hAnsi="Times New Roman" w:cs="Times New Roman"/>
                <w:b/>
                <w:bCs/>
                <w:color w:val="000000" w:themeColor="text1"/>
                <w:lang w:val="lt-LT"/>
              </w:rPr>
            </w:pPr>
          </w:p>
        </w:tc>
        <w:tc>
          <w:tcPr>
            <w:tcW w:w="6467" w:type="dxa"/>
            <w:tcMar>
              <w:left w:w="105" w:type="dxa"/>
              <w:right w:w="105" w:type="dxa"/>
            </w:tcMar>
          </w:tcPr>
          <w:p w14:paraId="3E1B1EEA" w14:textId="6A338726" w:rsidR="0AA06482" w:rsidRPr="00100F11" w:rsidRDefault="0AA06482"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lastRenderedPageBreak/>
              <w:t>Siūlome atkreipti dėmesį, kad pirmosios pagalbos taisyklė yra P–P–P, kuri reiškia:</w:t>
            </w:r>
          </w:p>
          <w:p w14:paraId="2D5902D1" w14:textId="1B9E43B4" w:rsidR="0AA06482" w:rsidRDefault="0AA06482" w:rsidP="2C3C1790">
            <w:pPr>
              <w:pStyle w:val="ListParagraph"/>
              <w:numPr>
                <w:ilvl w:val="0"/>
                <w:numId w:val="18"/>
              </w:num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b/>
                <w:bCs/>
                <w:color w:val="000000" w:themeColor="text1"/>
                <w:lang w:val="lt-LT"/>
              </w:rPr>
              <w:t>P</w:t>
            </w:r>
            <w:r w:rsidRPr="2C3C1790">
              <w:rPr>
                <w:rFonts w:ascii="Times New Roman" w:eastAsia="Times New Roman" w:hAnsi="Times New Roman" w:cs="Times New Roman"/>
                <w:color w:val="000000" w:themeColor="text1"/>
                <w:lang w:val="lt-LT"/>
              </w:rPr>
              <w:t xml:space="preserve">atikrink – rekomenduojame akcentuoti, kad </w:t>
            </w:r>
            <w:r w:rsidRPr="2C3C1790">
              <w:rPr>
                <w:rFonts w:ascii="Times New Roman" w:eastAsia="Times New Roman" w:hAnsi="Times New Roman" w:cs="Times New Roman"/>
                <w:b/>
                <w:bCs/>
                <w:color w:val="000000" w:themeColor="text1"/>
                <w:lang w:val="lt-LT"/>
              </w:rPr>
              <w:t xml:space="preserve">tik įsitikinę, jog </w:t>
            </w:r>
            <w:r w:rsidR="3BBE329F" w:rsidRPr="2C3C1790">
              <w:rPr>
                <w:rFonts w:ascii="Times New Roman" w:eastAsia="Times New Roman" w:hAnsi="Times New Roman" w:cs="Times New Roman"/>
                <w:b/>
                <w:bCs/>
                <w:color w:val="000000" w:themeColor="text1"/>
                <w:lang w:val="lt-LT"/>
              </w:rPr>
              <w:t xml:space="preserve">patys </w:t>
            </w:r>
            <w:r w:rsidRPr="2C3C1790">
              <w:rPr>
                <w:rFonts w:ascii="Times New Roman" w:eastAsia="Times New Roman" w:hAnsi="Times New Roman" w:cs="Times New Roman"/>
                <w:b/>
                <w:bCs/>
                <w:color w:val="000000" w:themeColor="text1"/>
                <w:lang w:val="lt-LT"/>
              </w:rPr>
              <w:t>esame saugūs aplinkoje</w:t>
            </w:r>
            <w:r w:rsidRPr="2C3C1790">
              <w:rPr>
                <w:rFonts w:ascii="Times New Roman" w:eastAsia="Times New Roman" w:hAnsi="Times New Roman" w:cs="Times New Roman"/>
                <w:color w:val="000000" w:themeColor="text1"/>
                <w:lang w:val="lt-LT"/>
              </w:rPr>
              <w:t xml:space="preserve">, galime suteikti pagalbą nukentėjusiam asmeniui. Svarbu likti saugiems, nes galbūt vieninteliai galėsime padėti nukentėjusiems. Gali kilti daug įvairių pavojų: gyvūnai; sprogimai, gaisras; pikti (agresyvūs) asmenys; avarija, transporto eismas; elektros poveikis ir kt. </w:t>
            </w:r>
            <w:r w:rsidR="2222408C" w:rsidRPr="2C3C1790">
              <w:rPr>
                <w:rFonts w:ascii="Times New Roman" w:eastAsia="Times New Roman" w:hAnsi="Times New Roman" w:cs="Times New Roman"/>
                <w:color w:val="000000" w:themeColor="text1"/>
                <w:lang w:val="lt-LT"/>
              </w:rPr>
              <w:t xml:space="preserve">Kai patys </w:t>
            </w:r>
            <w:r w:rsidR="2222408C" w:rsidRPr="2C3C1790">
              <w:rPr>
                <w:rFonts w:ascii="Times New Roman" w:eastAsia="Times New Roman" w:hAnsi="Times New Roman" w:cs="Times New Roman"/>
                <w:color w:val="000000" w:themeColor="text1"/>
                <w:lang w:val="lt-LT"/>
              </w:rPr>
              <w:lastRenderedPageBreak/>
              <w:t>esame saugūs, galime patikrinti nukentėjusiojo sąmonę ir kvėpavimą;</w:t>
            </w:r>
          </w:p>
          <w:p w14:paraId="383874C2" w14:textId="60615793" w:rsidR="0AA06482" w:rsidRDefault="0AA06482" w:rsidP="2C3C1790">
            <w:pPr>
              <w:pStyle w:val="ListParagraph"/>
              <w:numPr>
                <w:ilvl w:val="0"/>
                <w:numId w:val="18"/>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b/>
                <w:bCs/>
                <w:color w:val="000000" w:themeColor="text1"/>
                <w:lang w:val="lt-LT"/>
              </w:rPr>
              <w:t>P</w:t>
            </w:r>
            <w:r w:rsidRPr="2C3C1790">
              <w:rPr>
                <w:rFonts w:ascii="Times New Roman" w:eastAsia="Times New Roman" w:hAnsi="Times New Roman" w:cs="Times New Roman"/>
                <w:color w:val="000000" w:themeColor="text1"/>
                <w:lang w:val="lt-LT"/>
              </w:rPr>
              <w:t xml:space="preserve">askambink – galima priminti mokiniams, kad reikia skambinti numeriu 112 arba nurodyti kitam žmogui tai padaryti, kol mes padedame. Paskambinus, atsakinėjame į dispečerio klausimus ir pasakome įvykio vietos adresą trumpai </w:t>
            </w:r>
            <w:proofErr w:type="spellStart"/>
            <w:r w:rsidRPr="2C3C1790">
              <w:rPr>
                <w:rFonts w:ascii="Times New Roman" w:eastAsia="Times New Roman" w:hAnsi="Times New Roman" w:cs="Times New Roman"/>
                <w:color w:val="000000" w:themeColor="text1"/>
                <w:lang w:val="lt-LT"/>
              </w:rPr>
              <w:t>apibūdindai</w:t>
            </w:r>
            <w:proofErr w:type="spellEnd"/>
            <w:r w:rsidRPr="2C3C1790">
              <w:rPr>
                <w:rFonts w:ascii="Times New Roman" w:eastAsia="Times New Roman" w:hAnsi="Times New Roman" w:cs="Times New Roman"/>
                <w:color w:val="000000" w:themeColor="text1"/>
                <w:lang w:val="lt-LT"/>
              </w:rPr>
              <w:t xml:space="preserve"> kas nutiko. Klausome nurodymų ir liekame su žmogumi iki pasirodant pagalbai.</w:t>
            </w:r>
          </w:p>
          <w:p w14:paraId="27096BB7" w14:textId="291B2414" w:rsidR="0AA06482" w:rsidRDefault="0AA06482" w:rsidP="2C3C1790">
            <w:pPr>
              <w:pStyle w:val="ListParagraph"/>
              <w:numPr>
                <w:ilvl w:val="0"/>
                <w:numId w:val="18"/>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b/>
                <w:bCs/>
                <w:color w:val="000000" w:themeColor="text1"/>
                <w:lang w:val="lt-LT"/>
              </w:rPr>
              <w:t>P</w:t>
            </w:r>
            <w:r w:rsidRPr="2C3C1790">
              <w:rPr>
                <w:rFonts w:ascii="Times New Roman" w:eastAsia="Times New Roman" w:hAnsi="Times New Roman" w:cs="Times New Roman"/>
                <w:color w:val="000000" w:themeColor="text1"/>
                <w:lang w:val="lt-LT"/>
              </w:rPr>
              <w:t xml:space="preserve">adėk – svarbu pabrėžti, kad iškvietus greitąją pagalbą, galime atlikti tam tikrus veiksmus, siekiant suteikti ramų laukimą ir neleisti būklei pablogėti. </w:t>
            </w:r>
          </w:p>
          <w:p w14:paraId="0F9FEF98" w14:textId="05BF17C4" w:rsidR="2C3C1790" w:rsidRDefault="2C3C1790" w:rsidP="2C3C1790">
            <w:pPr>
              <w:jc w:val="both"/>
              <w:rPr>
                <w:rFonts w:ascii="Times New Roman" w:eastAsia="Times New Roman" w:hAnsi="Times New Roman" w:cs="Times New Roman"/>
                <w:color w:val="000000" w:themeColor="text1"/>
              </w:rPr>
            </w:pPr>
          </w:p>
          <w:p w14:paraId="20B421DC" w14:textId="057E2543" w:rsidR="2C3C1790" w:rsidRDefault="2C3C1790" w:rsidP="2C3C1790">
            <w:pPr>
              <w:jc w:val="both"/>
              <w:rPr>
                <w:rFonts w:ascii="Times New Roman" w:eastAsia="Times New Roman" w:hAnsi="Times New Roman" w:cs="Times New Roman"/>
                <w:color w:val="000000" w:themeColor="text1"/>
              </w:rPr>
            </w:pPr>
          </w:p>
          <w:p w14:paraId="59AEBD53" w14:textId="2D20F730" w:rsidR="15EEFE7B" w:rsidRDefault="15EEFE7B"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rPr>
              <w:t xml:space="preserve">Dar </w:t>
            </w:r>
            <w:proofErr w:type="spellStart"/>
            <w:r w:rsidRPr="2C3C1790">
              <w:rPr>
                <w:rFonts w:ascii="Times New Roman" w:eastAsia="Times New Roman" w:hAnsi="Times New Roman" w:cs="Times New Roman"/>
                <w:color w:val="000000" w:themeColor="text1"/>
              </w:rPr>
              <w:t>kartą</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primename</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kad</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turime</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patikrinti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ar</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patys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esame</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saugūs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kad</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glaėtume</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suteikti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pirmąją</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pagalbą</w:t>
            </w:r>
            <w:proofErr w:type="spellEnd"/>
            <w:r w:rsidRPr="2C3C1790">
              <w:rPr>
                <w:rFonts w:ascii="Times New Roman" w:eastAsia="Times New Roman" w:hAnsi="Times New Roman" w:cs="Times New Roman"/>
                <w:color w:val="000000" w:themeColor="text1"/>
              </w:rPr>
              <w:t>.</w:t>
            </w:r>
          </w:p>
          <w:p w14:paraId="1AAEEF45" w14:textId="7FD69963" w:rsidR="15EEFE7B" w:rsidRDefault="15EEFE7B" w:rsidP="2C3C1790">
            <w:pPr>
              <w:jc w:val="both"/>
            </w:pPr>
            <w:r w:rsidRPr="2C3C1790">
              <w:rPr>
                <w:rFonts w:ascii="Times New Roman" w:eastAsia="Times New Roman" w:hAnsi="Times New Roman" w:cs="Times New Roman"/>
                <w:lang w:val="lt-LT"/>
              </w:rPr>
              <w:t>Tuomet įvertiname du dalykus - sąmonę ir kvėpavimą.</w:t>
            </w:r>
          </w:p>
          <w:p w14:paraId="39876D98" w14:textId="7ADF6039" w:rsidR="15EEFE7B" w:rsidRDefault="15EEFE7B" w:rsidP="2C3C1790">
            <w:pPr>
              <w:jc w:val="both"/>
            </w:pPr>
            <w:r w:rsidRPr="2C3C1790">
              <w:rPr>
                <w:rFonts w:ascii="Times New Roman" w:eastAsia="Times New Roman" w:hAnsi="Times New Roman" w:cs="Times New Roman"/>
                <w:lang w:val="lt-LT"/>
              </w:rPr>
              <w:t>Kaip tikrinti nukentėjusiojo SĄMONĘ:</w:t>
            </w:r>
          </w:p>
          <w:p w14:paraId="41007B29" w14:textId="5338EFE9" w:rsidR="15EEFE7B" w:rsidRDefault="15EEFE7B" w:rsidP="2C3C1790">
            <w:pPr>
              <w:pStyle w:val="ListParagraph"/>
              <w:numPr>
                <w:ilvl w:val="0"/>
                <w:numId w:val="19"/>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Paklauskite (ar Jums viskas gerai? Ar galėčiau Jums padėti?). Žmogui neatsiliepus, atliekame sekantį veiksmą.</w:t>
            </w:r>
          </w:p>
          <w:p w14:paraId="205788C6" w14:textId="5162C3D1" w:rsidR="15EEFE7B" w:rsidRDefault="15EEFE7B" w:rsidP="2C3C1790">
            <w:pPr>
              <w:pStyle w:val="ListParagraph"/>
              <w:numPr>
                <w:ilvl w:val="0"/>
                <w:numId w:val="19"/>
              </w:numPr>
              <w:jc w:val="both"/>
              <w:rPr>
                <w:rFonts w:ascii="Times New Roman" w:eastAsia="Times New Roman" w:hAnsi="Times New Roman" w:cs="Times New Roman"/>
                <w:lang w:val="lt-LT"/>
              </w:rPr>
            </w:pPr>
            <w:r w:rsidRPr="2C3C1790">
              <w:rPr>
                <w:rFonts w:ascii="Times New Roman" w:eastAsia="Times New Roman" w:hAnsi="Times New Roman" w:cs="Times New Roman"/>
                <w:lang w:val="lt-LT"/>
              </w:rPr>
              <w:t xml:space="preserve">Pajudinkite, jei neįtariame galvos ar stuburo traumos (už pečių, kaip parodyta paveikslėlyje). </w:t>
            </w:r>
          </w:p>
          <w:p w14:paraId="6ADF953F" w14:textId="1BB34650" w:rsidR="15EEFE7B" w:rsidRPr="00100F11" w:rsidRDefault="15EEFE7B" w:rsidP="2C3C1790">
            <w:pPr>
              <w:jc w:val="both"/>
              <w:rPr>
                <w:lang w:val="lt-LT"/>
              </w:rPr>
            </w:pPr>
            <w:r w:rsidRPr="2C3C1790">
              <w:rPr>
                <w:rFonts w:ascii="Times New Roman" w:eastAsia="Times New Roman" w:hAnsi="Times New Roman" w:cs="Times New Roman"/>
                <w:lang w:val="lt-LT"/>
              </w:rPr>
              <w:t>Jei nukentėjusysis yra nesąmoningas (neatsakė, nesujudėjo), turim įvertinti jo KVĖPAVIMĄ:</w:t>
            </w:r>
          </w:p>
          <w:p w14:paraId="2C662185" w14:textId="03D89218" w:rsidR="15EEFE7B" w:rsidRPr="00100F11" w:rsidRDefault="15EEFE7B" w:rsidP="2C3C1790">
            <w:pPr>
              <w:pStyle w:val="ListParagraph"/>
              <w:numPr>
                <w:ilvl w:val="0"/>
                <w:numId w:val="17"/>
              </w:numPr>
              <w:jc w:val="both"/>
              <w:rPr>
                <w:lang w:val="lt-LT"/>
              </w:rPr>
            </w:pPr>
            <w:r w:rsidRPr="2C3C1790">
              <w:rPr>
                <w:rFonts w:ascii="Times New Roman" w:eastAsia="Times New Roman" w:hAnsi="Times New Roman" w:cs="Times New Roman"/>
                <w:lang w:val="lt-LT"/>
              </w:rPr>
              <w:t xml:space="preserve">Pasilenkite virš nukentėjusiojo kvėpavimo takų (nosies, burnos), kad ausis galėtų pajusti </w:t>
            </w:r>
            <w:proofErr w:type="spellStart"/>
            <w:r w:rsidRPr="2C3C1790">
              <w:rPr>
                <w:rFonts w:ascii="Times New Roman" w:eastAsia="Times New Roman" w:hAnsi="Times New Roman" w:cs="Times New Roman"/>
                <w:lang w:val="lt-LT"/>
              </w:rPr>
              <w:t>iškvėpiamo</w:t>
            </w:r>
            <w:proofErr w:type="spellEnd"/>
            <w:r w:rsidRPr="2C3C1790">
              <w:rPr>
                <w:rFonts w:ascii="Times New Roman" w:eastAsia="Times New Roman" w:hAnsi="Times New Roman" w:cs="Times New Roman"/>
                <w:lang w:val="lt-LT"/>
              </w:rPr>
              <w:t xml:space="preserve"> oro šilumą, galėtumėte išgirsti iškvepiamą orą. </w:t>
            </w:r>
          </w:p>
          <w:p w14:paraId="214F1827" w14:textId="7CCD7DBE" w:rsidR="15EEFE7B" w:rsidRPr="00100F11" w:rsidRDefault="15EEFE7B" w:rsidP="2C3C1790">
            <w:pPr>
              <w:pStyle w:val="ListParagraph"/>
              <w:numPr>
                <w:ilvl w:val="0"/>
                <w:numId w:val="17"/>
              </w:numPr>
              <w:jc w:val="both"/>
              <w:rPr>
                <w:lang w:val="lt-LT"/>
              </w:rPr>
            </w:pPr>
            <w:r w:rsidRPr="2C3C1790">
              <w:rPr>
                <w:rFonts w:ascii="Times New Roman" w:eastAsia="Times New Roman" w:hAnsi="Times New Roman" w:cs="Times New Roman"/>
                <w:lang w:val="lt-LT"/>
              </w:rPr>
              <w:t>Pasilenkus, pasukite galvą į nukentėjusiojo krūtinę, kad matytumėte ar krūtinė nuo kvėpavimo kilnojasi ar ne.</w:t>
            </w:r>
          </w:p>
          <w:p w14:paraId="7913BE76" w14:textId="1784C1E8" w:rsidR="15EEFE7B" w:rsidRPr="00100F11" w:rsidRDefault="15EEFE7B" w:rsidP="2C3C1790">
            <w:pPr>
              <w:pStyle w:val="ListParagraph"/>
              <w:numPr>
                <w:ilvl w:val="0"/>
                <w:numId w:val="17"/>
              </w:numPr>
              <w:jc w:val="both"/>
              <w:rPr>
                <w:lang w:val="lt-LT"/>
              </w:rPr>
            </w:pPr>
            <w:r w:rsidRPr="2C3C1790">
              <w:rPr>
                <w:rFonts w:ascii="Times New Roman" w:eastAsia="Times New Roman" w:hAnsi="Times New Roman" w:cs="Times New Roman"/>
                <w:lang w:val="lt-LT"/>
              </w:rPr>
              <w:t>Jeigu abejojate, galite lengvai uždėti ranką ant nukentėjusiojo krūtinės, jei nesikilnoja krūtinė – žmogus nekvėpuoja.</w:t>
            </w:r>
          </w:p>
          <w:p w14:paraId="38385DF0" w14:textId="5C12223B" w:rsidR="2C3C1790" w:rsidRPr="00100F11" w:rsidRDefault="2C3C1790" w:rsidP="2C3C1790">
            <w:pPr>
              <w:jc w:val="both"/>
              <w:rPr>
                <w:rFonts w:ascii="Times New Roman" w:eastAsia="Times New Roman" w:hAnsi="Times New Roman" w:cs="Times New Roman"/>
                <w:lang w:val="lt-LT"/>
              </w:rPr>
            </w:pPr>
          </w:p>
          <w:p w14:paraId="4F88F9F7" w14:textId="1E779921" w:rsidR="219D473B" w:rsidRPr="00100F11" w:rsidRDefault="219D473B" w:rsidP="219D473B">
            <w:pPr>
              <w:jc w:val="both"/>
              <w:rPr>
                <w:rFonts w:ascii="Times New Roman" w:eastAsia="Times New Roman" w:hAnsi="Times New Roman" w:cs="Times New Roman"/>
                <w:lang w:val="lt-LT"/>
              </w:rPr>
            </w:pPr>
          </w:p>
          <w:p w14:paraId="15D55587" w14:textId="10999388" w:rsidR="5D121E49" w:rsidRPr="00100F11" w:rsidRDefault="5D121E49" w:rsidP="2C3C1790">
            <w:pPr>
              <w:jc w:val="both"/>
              <w:rPr>
                <w:lang w:val="lt-LT"/>
              </w:rPr>
            </w:pPr>
            <w:r w:rsidRPr="00100F11">
              <w:rPr>
                <w:rFonts w:ascii="Times New Roman" w:eastAsia="Times New Roman" w:hAnsi="Times New Roman" w:cs="Times New Roman"/>
                <w:lang w:val="lt-LT"/>
              </w:rPr>
              <w:t>Svarbu paminėti, kad paskambinus nepadėti telefono ragelio, klausyti dispečerio nurodymų ir paskambinus telefonu, nepalikti nukentėjusiojo vieno.</w:t>
            </w:r>
          </w:p>
          <w:p w14:paraId="21C3B3D8" w14:textId="60C0B4E5" w:rsidR="2C3C1790" w:rsidRPr="00100F11" w:rsidRDefault="2C3C1790" w:rsidP="2C3C1790">
            <w:pPr>
              <w:jc w:val="both"/>
              <w:rPr>
                <w:rFonts w:ascii="Times New Roman" w:eastAsia="Times New Roman" w:hAnsi="Times New Roman" w:cs="Times New Roman"/>
                <w:lang w:val="lt-LT"/>
              </w:rPr>
            </w:pPr>
          </w:p>
          <w:p w14:paraId="63BF02AF" w14:textId="3B27D8C8" w:rsidR="62086BAF" w:rsidRPr="00100F11" w:rsidRDefault="62086BAF" w:rsidP="2C3C1790">
            <w:pPr>
              <w:jc w:val="both"/>
              <w:rPr>
                <w:rFonts w:ascii="Times New Roman" w:eastAsia="Times New Roman" w:hAnsi="Times New Roman" w:cs="Times New Roman"/>
                <w:lang w:val="lt-LT"/>
              </w:rPr>
            </w:pPr>
            <w:r w:rsidRPr="00100F11">
              <w:rPr>
                <w:rFonts w:ascii="Times New Roman" w:eastAsia="Times New Roman" w:hAnsi="Times New Roman" w:cs="Times New Roman"/>
                <w:lang w:val="lt-LT"/>
              </w:rPr>
              <w:t>Jei tikrai žinote, kad tai apsinuodijimas, siūloma skambinti ne tik 112</w:t>
            </w:r>
            <w:r w:rsidR="3DB812CD" w:rsidRPr="00100F11">
              <w:rPr>
                <w:rFonts w:ascii="Times New Roman" w:eastAsia="Times New Roman" w:hAnsi="Times New Roman" w:cs="Times New Roman"/>
                <w:lang w:val="lt-LT"/>
              </w:rPr>
              <w:t xml:space="preserve">, </w:t>
            </w:r>
            <w:r w:rsidRPr="00100F11">
              <w:rPr>
                <w:rFonts w:ascii="Times New Roman" w:eastAsia="Times New Roman" w:hAnsi="Times New Roman" w:cs="Times New Roman"/>
                <w:lang w:val="lt-LT"/>
              </w:rPr>
              <w:t>bet ir vaist</w:t>
            </w:r>
            <w:r w:rsidR="6A6FAA73" w:rsidRPr="00100F11">
              <w:rPr>
                <w:rFonts w:ascii="Times New Roman" w:eastAsia="Times New Roman" w:hAnsi="Times New Roman" w:cs="Times New Roman"/>
                <w:lang w:val="lt-LT"/>
              </w:rPr>
              <w:t>ų kontrolės tarnybai, kuri visuomet atskys apsinuodijimo klausimais</w:t>
            </w:r>
          </w:p>
          <w:p w14:paraId="1C845083" w14:textId="45379B5A" w:rsidR="2C3C1790" w:rsidRPr="00100F11" w:rsidRDefault="2C3C1790" w:rsidP="2C3C1790">
            <w:pPr>
              <w:jc w:val="both"/>
              <w:rPr>
                <w:rFonts w:ascii="Times New Roman" w:eastAsia="Times New Roman" w:hAnsi="Times New Roman" w:cs="Times New Roman"/>
                <w:lang w:val="lt-LT"/>
              </w:rPr>
            </w:pPr>
          </w:p>
          <w:p w14:paraId="56B73E63" w14:textId="2127C1A6" w:rsidR="2C3C1790" w:rsidRPr="00100F11" w:rsidRDefault="2C3C1790" w:rsidP="2C3C1790">
            <w:pPr>
              <w:jc w:val="both"/>
              <w:rPr>
                <w:rFonts w:ascii="Times New Roman" w:eastAsia="Times New Roman" w:hAnsi="Times New Roman" w:cs="Times New Roman"/>
                <w:lang w:val="lt-LT"/>
              </w:rPr>
            </w:pPr>
          </w:p>
          <w:p w14:paraId="77F54EE9" w14:textId="7983BBEF" w:rsidR="34D8B742" w:rsidRDefault="34D8B742" w:rsidP="2C3C1790">
            <w:pPr>
              <w:jc w:val="both"/>
              <w:rPr>
                <w:rFonts w:ascii="Times New Roman" w:eastAsia="Times New Roman" w:hAnsi="Times New Roman" w:cs="Times New Roman"/>
              </w:rPr>
            </w:pPr>
            <w:r w:rsidRPr="00100F11">
              <w:rPr>
                <w:rFonts w:ascii="Times New Roman" w:eastAsia="Times New Roman" w:hAnsi="Times New Roman" w:cs="Times New Roman"/>
                <w:lang w:val="lt-LT"/>
              </w:rPr>
              <w:t>Šioje situacijoje, jei asmuo sąmoningas, g</w:t>
            </w:r>
            <w:r w:rsidRPr="00100F11">
              <w:rPr>
                <w:rFonts w:ascii="Times New Roman" w:eastAsia="Times New Roman" w:hAnsi="Times New Roman" w:cs="Times New Roman"/>
                <w:color w:val="000000" w:themeColor="text1"/>
                <w:lang w:val="lt-LT"/>
              </w:rPr>
              <w:t>alime nuraminti kad pagalba jau atvyksta, palaipsniui vertinti sąmonę ir kvėpavimą, padėti surasti patogią ir saugią padėtį, jei aplink nesaugu ir gali atsirasti pavojus (eismas ar kt. galimi pavojai)</w:t>
            </w:r>
            <w:r w:rsidR="7D111977" w:rsidRPr="00100F11">
              <w:rPr>
                <w:rFonts w:ascii="Times New Roman" w:eastAsia="Times New Roman" w:hAnsi="Times New Roman" w:cs="Times New Roman"/>
                <w:color w:val="000000" w:themeColor="text1"/>
                <w:lang w:val="lt-LT"/>
              </w:rPr>
              <w:t>,</w:t>
            </w:r>
            <w:r w:rsidRPr="00100F11">
              <w:rPr>
                <w:rFonts w:ascii="Times New Roman" w:eastAsia="Times New Roman" w:hAnsi="Times New Roman" w:cs="Times New Roman"/>
                <w:color w:val="000000" w:themeColor="text1"/>
                <w:lang w:val="lt-LT"/>
              </w:rPr>
              <w:t xml:space="preserve"> galime perkelti nukentėjusįjį, taip pat verta šiltai apkloti. Jei žmogaus sąmonė stipriai sutrikusi</w:t>
            </w:r>
            <w:r w:rsidR="70E68376" w:rsidRPr="00100F11">
              <w:rPr>
                <w:rFonts w:ascii="Times New Roman" w:eastAsia="Times New Roman" w:hAnsi="Times New Roman" w:cs="Times New Roman"/>
                <w:color w:val="000000" w:themeColor="text1"/>
                <w:lang w:val="lt-LT"/>
              </w:rPr>
              <w:t>, žmogus alpsta, prasidėjo traukuliai ar kiti sutrikimai, jokiu būdu nesukeliame vėmimo bei neduodame maisto ar gėrimų - tai gali būti pavojin</w:t>
            </w:r>
            <w:r w:rsidR="65B8A7D3" w:rsidRPr="00100F11">
              <w:rPr>
                <w:rFonts w:ascii="Times New Roman" w:eastAsia="Times New Roman" w:hAnsi="Times New Roman" w:cs="Times New Roman"/>
                <w:color w:val="000000" w:themeColor="text1"/>
                <w:lang w:val="lt-LT"/>
              </w:rPr>
              <w:t xml:space="preserve">ga dėl užspringimo rizikos. </w:t>
            </w:r>
            <w:r w:rsidRPr="219D473B">
              <w:rPr>
                <w:rFonts w:ascii="Times New Roman" w:eastAsia="Times New Roman" w:hAnsi="Times New Roman" w:cs="Times New Roman"/>
                <w:color w:val="000000" w:themeColor="text1"/>
              </w:rPr>
              <w:t xml:space="preserve">Na, o </w:t>
            </w:r>
            <w:proofErr w:type="spellStart"/>
            <w:r w:rsidRPr="219D473B">
              <w:rPr>
                <w:rFonts w:ascii="Times New Roman" w:eastAsia="Times New Roman" w:hAnsi="Times New Roman" w:cs="Times New Roman"/>
                <w:color w:val="000000" w:themeColor="text1"/>
              </w:rPr>
              <w:t>galiausiai</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jei</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asmuo</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yra</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nesąmoningas</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ir</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nekvėpuoja</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turime</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pradėti</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gaivinimą</w:t>
            </w:r>
            <w:proofErr w:type="spellEnd"/>
            <w:r w:rsidRPr="219D473B">
              <w:rPr>
                <w:rFonts w:ascii="Times New Roman" w:eastAsia="Times New Roman" w:hAnsi="Times New Roman" w:cs="Times New Roman"/>
                <w:color w:val="000000" w:themeColor="text1"/>
              </w:rPr>
              <w:t>.</w:t>
            </w:r>
          </w:p>
        </w:tc>
      </w:tr>
      <w:tr w:rsidR="3D4C36F5" w14:paraId="008B2C93" w14:textId="77777777" w:rsidTr="219D473B">
        <w:trPr>
          <w:trHeight w:val="60"/>
        </w:trPr>
        <w:tc>
          <w:tcPr>
            <w:tcW w:w="2820" w:type="dxa"/>
            <w:vMerge/>
            <w:vAlign w:val="center"/>
          </w:tcPr>
          <w:p w14:paraId="1E44FF99" w14:textId="77777777" w:rsidR="00083036" w:rsidRDefault="00083036"/>
        </w:tc>
        <w:tc>
          <w:tcPr>
            <w:tcW w:w="11312" w:type="dxa"/>
            <w:gridSpan w:val="2"/>
            <w:tcMar>
              <w:left w:w="105" w:type="dxa"/>
              <w:right w:w="105" w:type="dxa"/>
            </w:tcMar>
          </w:tcPr>
          <w:p w14:paraId="6AAB4FBF" w14:textId="5CD4FD57" w:rsidR="3D4C36F5" w:rsidRDefault="3D4C36F5" w:rsidP="2C3C1790">
            <w:pPr>
              <w:jc w:val="center"/>
              <w:rPr>
                <w:rFonts w:ascii="Times New Roman" w:eastAsia="Times New Roman" w:hAnsi="Times New Roman" w:cs="Times New Roman"/>
                <w:b/>
                <w:bCs/>
                <w:color w:val="000000" w:themeColor="text1"/>
                <w:lang w:val="lt-LT"/>
              </w:rPr>
            </w:pPr>
            <w:r w:rsidRPr="2C3C1790">
              <w:rPr>
                <w:rFonts w:ascii="Times New Roman" w:eastAsia="Times New Roman" w:hAnsi="Times New Roman" w:cs="Times New Roman"/>
                <w:b/>
                <w:bCs/>
                <w:color w:val="000000" w:themeColor="text1"/>
                <w:lang w:val="lt-LT"/>
              </w:rPr>
              <w:t>STABILI ŠONINĖ PADĖTIS</w:t>
            </w:r>
            <w:r w:rsidR="388A1C25" w:rsidRPr="2C3C1790">
              <w:rPr>
                <w:rFonts w:ascii="Times New Roman" w:eastAsia="Times New Roman" w:hAnsi="Times New Roman" w:cs="Times New Roman"/>
                <w:b/>
                <w:bCs/>
                <w:color w:val="000000" w:themeColor="text1"/>
                <w:lang w:val="lt-LT"/>
              </w:rPr>
              <w:t>, TRAUKULIAI IR GAIVINIMAS</w:t>
            </w:r>
          </w:p>
        </w:tc>
      </w:tr>
      <w:tr w:rsidR="3D4C36F5" w14:paraId="40703326" w14:textId="77777777" w:rsidTr="219D473B">
        <w:trPr>
          <w:trHeight w:val="1025"/>
        </w:trPr>
        <w:tc>
          <w:tcPr>
            <w:tcW w:w="2820" w:type="dxa"/>
            <w:vMerge/>
            <w:vAlign w:val="center"/>
          </w:tcPr>
          <w:p w14:paraId="66526C37" w14:textId="77777777" w:rsidR="00083036" w:rsidRDefault="00083036"/>
        </w:tc>
        <w:tc>
          <w:tcPr>
            <w:tcW w:w="4845" w:type="dxa"/>
            <w:tcMar>
              <w:left w:w="105" w:type="dxa"/>
              <w:right w:w="105" w:type="dxa"/>
            </w:tcMar>
          </w:tcPr>
          <w:p w14:paraId="1E73BFA1" w14:textId="4B5EDC02" w:rsidR="3D4C36F5" w:rsidRPr="00100F11" w:rsidRDefault="5E23E641" w:rsidP="2C3C1790">
            <w:pPr>
              <w:jc w:val="both"/>
              <w:rPr>
                <w:rFonts w:ascii="Times New Roman" w:eastAsia="Times New Roman" w:hAnsi="Times New Roman" w:cs="Times New Roman"/>
                <w:color w:val="000000" w:themeColor="text1"/>
                <w:lang w:val="lt-LT"/>
              </w:rPr>
            </w:pPr>
            <w:proofErr w:type="spellStart"/>
            <w:r w:rsidRPr="2C3C1790">
              <w:rPr>
                <w:rFonts w:ascii="Times New Roman" w:eastAsia="Times New Roman" w:hAnsi="Times New Roman" w:cs="Times New Roman"/>
                <w:color w:val="000000" w:themeColor="text1"/>
              </w:rPr>
              <w:t>Mokytojas</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pristato</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stabilią</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šoninę</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padėti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ir</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paklausia</w:t>
            </w:r>
            <w:proofErr w:type="spellEnd"/>
            <w:r w:rsidRPr="2C3C1790">
              <w:rPr>
                <w:rFonts w:ascii="Times New Roman" w:eastAsia="Times New Roman" w:hAnsi="Times New Roman" w:cs="Times New Roman"/>
                <w:color w:val="000000" w:themeColor="text1"/>
              </w:rPr>
              <w:t xml:space="preserve">: </w:t>
            </w:r>
            <w:r w:rsidR="011F71C8" w:rsidRPr="2C3C1790">
              <w:rPr>
                <w:rFonts w:ascii="Times New Roman" w:eastAsia="Times New Roman" w:hAnsi="Times New Roman" w:cs="Times New Roman"/>
                <w:b/>
                <w:bCs/>
                <w:color w:val="000000" w:themeColor="text1"/>
                <w:lang w:val="lt-LT"/>
              </w:rPr>
              <w:t xml:space="preserve">„Galbūt kažkas žinote, kaip paguldyti žmogų į stabilią šoninę </w:t>
            </w:r>
            <w:proofErr w:type="gramStart"/>
            <w:r w:rsidR="011F71C8" w:rsidRPr="2C3C1790">
              <w:rPr>
                <w:rFonts w:ascii="Times New Roman" w:eastAsia="Times New Roman" w:hAnsi="Times New Roman" w:cs="Times New Roman"/>
                <w:b/>
                <w:bCs/>
                <w:color w:val="000000" w:themeColor="text1"/>
                <w:lang w:val="lt-LT"/>
              </w:rPr>
              <w:t>padėti?“</w:t>
            </w:r>
            <w:proofErr w:type="gramEnd"/>
            <w:r w:rsidR="011F71C8" w:rsidRPr="2C3C1790">
              <w:rPr>
                <w:rFonts w:ascii="Times New Roman" w:eastAsia="Times New Roman" w:hAnsi="Times New Roman" w:cs="Times New Roman"/>
                <w:b/>
                <w:bCs/>
                <w:color w:val="000000" w:themeColor="text1"/>
                <w:lang w:val="lt-LT"/>
              </w:rPr>
              <w:t xml:space="preserve">. </w:t>
            </w:r>
            <w:r w:rsidR="011F71C8" w:rsidRPr="2C3C1790">
              <w:rPr>
                <w:rFonts w:ascii="Times New Roman" w:eastAsia="Times New Roman" w:hAnsi="Times New Roman" w:cs="Times New Roman"/>
                <w:color w:val="000000" w:themeColor="text1"/>
                <w:lang w:val="lt-LT"/>
              </w:rPr>
              <w:t>Jei žino, leidžiame parodyti klasei, jei ne - kviečiame savanorį ir pasakojant vaizduojame reikiamus vei</w:t>
            </w:r>
            <w:r w:rsidR="3ACD18A2" w:rsidRPr="2C3C1790">
              <w:rPr>
                <w:rFonts w:ascii="Times New Roman" w:eastAsia="Times New Roman" w:hAnsi="Times New Roman" w:cs="Times New Roman"/>
                <w:color w:val="000000" w:themeColor="text1"/>
                <w:lang w:val="lt-LT"/>
              </w:rPr>
              <w:t xml:space="preserve">ksmus </w:t>
            </w:r>
            <w:r w:rsidR="3ACD18A2" w:rsidRPr="2C3C1790">
              <w:rPr>
                <w:rFonts w:ascii="Times New Roman" w:eastAsia="Times New Roman" w:hAnsi="Times New Roman" w:cs="Times New Roman"/>
                <w:b/>
                <w:bCs/>
                <w:color w:val="000000" w:themeColor="text1"/>
                <w:lang w:val="lt-LT"/>
              </w:rPr>
              <w:t>(skaidrė Nr. 11).</w:t>
            </w:r>
          </w:p>
          <w:p w14:paraId="47774FC8" w14:textId="267673C0" w:rsidR="3D4C36F5" w:rsidRPr="00100F11" w:rsidRDefault="3D4C36F5" w:rsidP="2C3C1790">
            <w:pPr>
              <w:jc w:val="both"/>
              <w:rPr>
                <w:rFonts w:ascii="Times New Roman" w:eastAsia="Times New Roman" w:hAnsi="Times New Roman" w:cs="Times New Roman"/>
                <w:color w:val="000000" w:themeColor="text1"/>
                <w:lang w:val="lt-LT"/>
              </w:rPr>
            </w:pPr>
          </w:p>
          <w:p w14:paraId="62303744" w14:textId="295B7F3A" w:rsidR="3D4C36F5" w:rsidRPr="00100F11" w:rsidRDefault="3D4C36F5" w:rsidP="3D4C36F5">
            <w:pPr>
              <w:jc w:val="both"/>
              <w:rPr>
                <w:rFonts w:ascii="Times New Roman" w:eastAsia="Times New Roman" w:hAnsi="Times New Roman" w:cs="Times New Roman"/>
                <w:color w:val="000000" w:themeColor="text1"/>
                <w:lang w:val="lt-LT"/>
              </w:rPr>
            </w:pPr>
          </w:p>
          <w:p w14:paraId="1B14A9E2" w14:textId="27E3E97D" w:rsidR="3D4C36F5" w:rsidRPr="00100F11" w:rsidRDefault="3D4C36F5" w:rsidP="3D4C36F5">
            <w:pPr>
              <w:jc w:val="both"/>
              <w:rPr>
                <w:rFonts w:ascii="Times New Roman" w:eastAsia="Times New Roman" w:hAnsi="Times New Roman" w:cs="Times New Roman"/>
                <w:color w:val="000000" w:themeColor="text1"/>
                <w:lang w:val="lt-LT"/>
              </w:rPr>
            </w:pPr>
          </w:p>
          <w:p w14:paraId="1D030249" w14:textId="06F913F0" w:rsidR="3D4C36F5" w:rsidRPr="00100F11" w:rsidRDefault="3D4C36F5" w:rsidP="3D4C36F5">
            <w:pPr>
              <w:jc w:val="both"/>
              <w:rPr>
                <w:rFonts w:ascii="Times New Roman" w:eastAsia="Times New Roman" w:hAnsi="Times New Roman" w:cs="Times New Roman"/>
                <w:color w:val="000000" w:themeColor="text1"/>
                <w:lang w:val="lt-LT"/>
              </w:rPr>
            </w:pPr>
          </w:p>
          <w:p w14:paraId="48CD3F93" w14:textId="5C3D1AAF" w:rsidR="3D4C36F5" w:rsidRPr="00100F11" w:rsidRDefault="3D4C36F5" w:rsidP="3D4C36F5">
            <w:pPr>
              <w:jc w:val="both"/>
              <w:rPr>
                <w:rFonts w:ascii="Times New Roman" w:eastAsia="Times New Roman" w:hAnsi="Times New Roman" w:cs="Times New Roman"/>
                <w:color w:val="000000" w:themeColor="text1"/>
                <w:lang w:val="lt-LT"/>
              </w:rPr>
            </w:pPr>
          </w:p>
          <w:p w14:paraId="4CCF7931" w14:textId="05C66618" w:rsidR="3D4C36F5" w:rsidRPr="00100F11" w:rsidRDefault="3D4C36F5" w:rsidP="3D4C36F5">
            <w:pPr>
              <w:jc w:val="both"/>
              <w:rPr>
                <w:rFonts w:ascii="Times New Roman" w:eastAsia="Times New Roman" w:hAnsi="Times New Roman" w:cs="Times New Roman"/>
                <w:color w:val="000000" w:themeColor="text1"/>
                <w:lang w:val="lt-LT"/>
              </w:rPr>
            </w:pPr>
          </w:p>
          <w:p w14:paraId="4899F033" w14:textId="0CC6724E" w:rsidR="3D4C36F5" w:rsidRPr="00100F11" w:rsidRDefault="3D4C36F5" w:rsidP="3D4C36F5">
            <w:pPr>
              <w:jc w:val="both"/>
              <w:rPr>
                <w:rFonts w:ascii="Times New Roman" w:eastAsia="Times New Roman" w:hAnsi="Times New Roman" w:cs="Times New Roman"/>
                <w:color w:val="000000" w:themeColor="text1"/>
                <w:lang w:val="lt-LT"/>
              </w:rPr>
            </w:pPr>
          </w:p>
          <w:p w14:paraId="58B72E9C" w14:textId="1E5BC5CF" w:rsidR="3D4C36F5" w:rsidRPr="00100F11" w:rsidRDefault="3D4C36F5" w:rsidP="3D4C36F5">
            <w:pPr>
              <w:jc w:val="both"/>
              <w:rPr>
                <w:rFonts w:ascii="Times New Roman" w:eastAsia="Times New Roman" w:hAnsi="Times New Roman" w:cs="Times New Roman"/>
                <w:color w:val="000000" w:themeColor="text1"/>
                <w:lang w:val="lt-LT"/>
              </w:rPr>
            </w:pPr>
          </w:p>
          <w:p w14:paraId="75F8A759" w14:textId="6B402E68" w:rsidR="3D4C36F5" w:rsidRPr="00100F11" w:rsidRDefault="34BC2909" w:rsidP="2C3C1790">
            <w:pPr>
              <w:jc w:val="both"/>
              <w:rPr>
                <w:rFonts w:ascii="Times New Roman" w:eastAsia="Times New Roman" w:hAnsi="Times New Roman" w:cs="Times New Roman"/>
                <w:color w:val="000000" w:themeColor="text1"/>
                <w:lang w:val="lt-LT"/>
              </w:rPr>
            </w:pPr>
            <w:r w:rsidRPr="00100F11">
              <w:rPr>
                <w:rFonts w:ascii="Times New Roman" w:eastAsia="Times New Roman" w:hAnsi="Times New Roman" w:cs="Times New Roman"/>
                <w:color w:val="000000" w:themeColor="text1"/>
                <w:lang w:val="lt-LT"/>
              </w:rPr>
              <w:t xml:space="preserve">Toliau pristatoma situacija, kuri gali pasireikšti apsinuodijus alkoholiu – TRAUKULIAI </w:t>
            </w:r>
            <w:r w:rsidRPr="2C3C1790">
              <w:rPr>
                <w:rFonts w:ascii="Times New Roman" w:eastAsia="Times New Roman" w:hAnsi="Times New Roman" w:cs="Times New Roman"/>
                <w:b/>
                <w:bCs/>
                <w:color w:val="000000" w:themeColor="text1"/>
                <w:lang w:val="lt-LT"/>
              </w:rPr>
              <w:t>(skaidrė Nr. 1</w:t>
            </w:r>
            <w:r w:rsidR="6C74827E" w:rsidRPr="2C3C1790">
              <w:rPr>
                <w:rFonts w:ascii="Times New Roman" w:eastAsia="Times New Roman" w:hAnsi="Times New Roman" w:cs="Times New Roman"/>
                <w:b/>
                <w:bCs/>
                <w:color w:val="000000" w:themeColor="text1"/>
                <w:lang w:val="lt-LT"/>
              </w:rPr>
              <w:t>2</w:t>
            </w:r>
            <w:r w:rsidRPr="2C3C1790">
              <w:rPr>
                <w:rFonts w:ascii="Times New Roman" w:eastAsia="Times New Roman" w:hAnsi="Times New Roman" w:cs="Times New Roman"/>
                <w:b/>
                <w:bCs/>
                <w:color w:val="000000" w:themeColor="text1"/>
                <w:lang w:val="lt-LT"/>
              </w:rPr>
              <w:t>)</w:t>
            </w:r>
            <w:r w:rsidR="10B62620" w:rsidRPr="2C3C1790">
              <w:rPr>
                <w:rFonts w:ascii="Times New Roman" w:eastAsia="Times New Roman" w:hAnsi="Times New Roman" w:cs="Times New Roman"/>
                <w:b/>
                <w:bCs/>
                <w:color w:val="000000" w:themeColor="text1"/>
                <w:lang w:val="lt-LT"/>
              </w:rPr>
              <w:t>.</w:t>
            </w:r>
          </w:p>
          <w:p w14:paraId="21E8B824" w14:textId="1CDAAEA3" w:rsidR="3D4C36F5" w:rsidRPr="00100F11" w:rsidRDefault="3D4C36F5" w:rsidP="3D4C36F5">
            <w:pPr>
              <w:jc w:val="both"/>
              <w:rPr>
                <w:rFonts w:ascii="Times New Roman" w:eastAsia="Times New Roman" w:hAnsi="Times New Roman" w:cs="Times New Roman"/>
                <w:color w:val="000000" w:themeColor="text1"/>
                <w:lang w:val="lt-LT"/>
              </w:rPr>
            </w:pPr>
          </w:p>
          <w:p w14:paraId="188BB840" w14:textId="5DBB7F92" w:rsidR="3D4C36F5" w:rsidRPr="00100F11" w:rsidRDefault="3D4C36F5" w:rsidP="3D4C36F5">
            <w:pPr>
              <w:jc w:val="both"/>
              <w:rPr>
                <w:rFonts w:ascii="Times New Roman" w:eastAsia="Times New Roman" w:hAnsi="Times New Roman" w:cs="Times New Roman"/>
                <w:color w:val="000000" w:themeColor="text1"/>
                <w:lang w:val="lt-LT"/>
              </w:rPr>
            </w:pPr>
          </w:p>
          <w:p w14:paraId="2E6E47AF" w14:textId="7C8BB786" w:rsidR="3D4C36F5" w:rsidRPr="00100F11" w:rsidRDefault="3D4C36F5" w:rsidP="3D4C36F5">
            <w:pPr>
              <w:jc w:val="both"/>
              <w:rPr>
                <w:rFonts w:ascii="Times New Roman" w:eastAsia="Times New Roman" w:hAnsi="Times New Roman" w:cs="Times New Roman"/>
                <w:color w:val="000000" w:themeColor="text1"/>
                <w:lang w:val="lt-LT"/>
              </w:rPr>
            </w:pPr>
          </w:p>
          <w:p w14:paraId="43BD2DBB" w14:textId="255E1BDB" w:rsidR="3D4C36F5" w:rsidRPr="00100F11" w:rsidRDefault="3D4C36F5" w:rsidP="3D4C36F5">
            <w:pPr>
              <w:jc w:val="both"/>
              <w:rPr>
                <w:rFonts w:ascii="Times New Roman" w:eastAsia="Times New Roman" w:hAnsi="Times New Roman" w:cs="Times New Roman"/>
                <w:color w:val="000000" w:themeColor="text1"/>
                <w:lang w:val="lt-LT"/>
              </w:rPr>
            </w:pPr>
          </w:p>
          <w:p w14:paraId="0452063E" w14:textId="431313C1" w:rsidR="3D4C36F5" w:rsidRPr="00100F11" w:rsidRDefault="3D4C36F5" w:rsidP="3D4C36F5">
            <w:pPr>
              <w:jc w:val="both"/>
              <w:rPr>
                <w:rFonts w:ascii="Times New Roman" w:eastAsia="Times New Roman" w:hAnsi="Times New Roman" w:cs="Times New Roman"/>
                <w:color w:val="000000" w:themeColor="text1"/>
                <w:lang w:val="lt-LT"/>
              </w:rPr>
            </w:pPr>
          </w:p>
          <w:p w14:paraId="5CB885F9" w14:textId="2446197C" w:rsidR="3D4C36F5" w:rsidRPr="00100F11" w:rsidRDefault="3D4C36F5" w:rsidP="3D4C36F5">
            <w:pPr>
              <w:jc w:val="both"/>
              <w:rPr>
                <w:rFonts w:ascii="Times New Roman" w:eastAsia="Times New Roman" w:hAnsi="Times New Roman" w:cs="Times New Roman"/>
                <w:color w:val="000000" w:themeColor="text1"/>
                <w:lang w:val="lt-LT"/>
              </w:rPr>
            </w:pPr>
          </w:p>
          <w:p w14:paraId="3AFE331A" w14:textId="2E2DAC1A" w:rsidR="3D4C36F5" w:rsidRPr="00100F11" w:rsidRDefault="3D4C36F5" w:rsidP="3D4C36F5">
            <w:pPr>
              <w:jc w:val="both"/>
              <w:rPr>
                <w:rFonts w:ascii="Times New Roman" w:eastAsia="Times New Roman" w:hAnsi="Times New Roman" w:cs="Times New Roman"/>
                <w:color w:val="000000" w:themeColor="text1"/>
                <w:lang w:val="lt-LT"/>
              </w:rPr>
            </w:pPr>
          </w:p>
          <w:p w14:paraId="0638D7B1" w14:textId="236AAECA" w:rsidR="3D4C36F5" w:rsidRPr="00100F11" w:rsidRDefault="3D4C36F5" w:rsidP="3D4C36F5">
            <w:pPr>
              <w:jc w:val="both"/>
              <w:rPr>
                <w:rFonts w:ascii="Times New Roman" w:eastAsia="Times New Roman" w:hAnsi="Times New Roman" w:cs="Times New Roman"/>
                <w:color w:val="000000" w:themeColor="text1"/>
                <w:lang w:val="lt-LT"/>
              </w:rPr>
            </w:pPr>
          </w:p>
          <w:p w14:paraId="62EB4BF0" w14:textId="0A011BC3" w:rsidR="3D4C36F5" w:rsidRPr="00100F11" w:rsidRDefault="3D4C36F5" w:rsidP="3D4C36F5">
            <w:pPr>
              <w:jc w:val="both"/>
              <w:rPr>
                <w:rFonts w:ascii="Times New Roman" w:eastAsia="Times New Roman" w:hAnsi="Times New Roman" w:cs="Times New Roman"/>
                <w:color w:val="000000" w:themeColor="text1"/>
                <w:lang w:val="lt-LT"/>
              </w:rPr>
            </w:pPr>
          </w:p>
          <w:p w14:paraId="783068A2" w14:textId="3F55EEDC" w:rsidR="3D4C36F5" w:rsidRDefault="3D4C36F5" w:rsidP="2C3C1790">
            <w:pPr>
              <w:jc w:val="both"/>
              <w:rPr>
                <w:rFonts w:ascii="Times New Roman" w:eastAsia="Times New Roman" w:hAnsi="Times New Roman" w:cs="Times New Roman"/>
                <w:b/>
                <w:bCs/>
                <w:color w:val="000000" w:themeColor="text1"/>
                <w:lang w:val="lt-LT"/>
              </w:rPr>
            </w:pPr>
            <w:r w:rsidRPr="2C3C1790">
              <w:rPr>
                <w:rFonts w:ascii="Times New Roman" w:eastAsia="Times New Roman" w:hAnsi="Times New Roman" w:cs="Times New Roman"/>
                <w:color w:val="000000" w:themeColor="text1"/>
                <w:lang w:val="lt-LT"/>
              </w:rPr>
              <w:t xml:space="preserve">Toliau mokytojas pristato tolimesnius veiksmus, jei asmuo </w:t>
            </w:r>
            <w:r w:rsidR="3D2D444B" w:rsidRPr="2C3C1790">
              <w:rPr>
                <w:rFonts w:ascii="Times New Roman" w:eastAsia="Times New Roman" w:hAnsi="Times New Roman" w:cs="Times New Roman"/>
                <w:color w:val="000000" w:themeColor="text1"/>
                <w:lang w:val="lt-LT"/>
              </w:rPr>
              <w:t xml:space="preserve">yra nesąmoningas ir nekvėpuoja - </w:t>
            </w:r>
            <w:r w:rsidR="3D2D444B" w:rsidRPr="2C3C1790">
              <w:rPr>
                <w:rFonts w:ascii="Times New Roman" w:eastAsia="Times New Roman" w:hAnsi="Times New Roman" w:cs="Times New Roman"/>
                <w:b/>
                <w:bCs/>
                <w:color w:val="000000" w:themeColor="text1"/>
                <w:lang w:val="lt-LT"/>
              </w:rPr>
              <w:t>atliekame GAIVINIMĄ.</w:t>
            </w:r>
            <w:r w:rsidRPr="2C3C1790">
              <w:rPr>
                <w:rFonts w:ascii="Times New Roman" w:eastAsia="Times New Roman" w:hAnsi="Times New Roman" w:cs="Times New Roman"/>
                <w:b/>
                <w:bCs/>
                <w:color w:val="000000" w:themeColor="text1"/>
                <w:lang w:val="lt-LT"/>
              </w:rPr>
              <w:t xml:space="preserve"> (skaidrė Nr. </w:t>
            </w:r>
            <w:r w:rsidR="1A501F30" w:rsidRPr="2C3C1790">
              <w:rPr>
                <w:rFonts w:ascii="Times New Roman" w:eastAsia="Times New Roman" w:hAnsi="Times New Roman" w:cs="Times New Roman"/>
                <w:b/>
                <w:bCs/>
                <w:color w:val="000000" w:themeColor="text1"/>
                <w:lang w:val="lt-LT"/>
              </w:rPr>
              <w:t>13</w:t>
            </w:r>
            <w:r w:rsidRPr="2C3C1790">
              <w:rPr>
                <w:rFonts w:ascii="Times New Roman" w:eastAsia="Times New Roman" w:hAnsi="Times New Roman" w:cs="Times New Roman"/>
                <w:b/>
                <w:bCs/>
                <w:color w:val="000000" w:themeColor="text1"/>
                <w:lang w:val="lt-LT"/>
              </w:rPr>
              <w:t>).</w:t>
            </w:r>
          </w:p>
          <w:p w14:paraId="6665313F" w14:textId="1BF3CE07" w:rsidR="3D4C36F5" w:rsidRPr="00100F11" w:rsidRDefault="3D4C36F5" w:rsidP="3D4C36F5">
            <w:pPr>
              <w:jc w:val="both"/>
              <w:rPr>
                <w:rFonts w:ascii="Times New Roman" w:eastAsia="Times New Roman" w:hAnsi="Times New Roman" w:cs="Times New Roman"/>
                <w:color w:val="000000" w:themeColor="text1"/>
                <w:lang w:val="lt-LT"/>
              </w:rPr>
            </w:pPr>
          </w:p>
          <w:p w14:paraId="648FB139" w14:textId="36ACD3F2" w:rsidR="3D4C36F5" w:rsidRPr="00100F11" w:rsidRDefault="3D4C36F5" w:rsidP="3D4C36F5">
            <w:pPr>
              <w:jc w:val="both"/>
              <w:rPr>
                <w:rFonts w:ascii="Times New Roman" w:eastAsia="Times New Roman" w:hAnsi="Times New Roman" w:cs="Times New Roman"/>
                <w:color w:val="000000" w:themeColor="text1"/>
                <w:lang w:val="lt-LT"/>
              </w:rPr>
            </w:pPr>
          </w:p>
          <w:p w14:paraId="7183C913" w14:textId="5A3AF3EF" w:rsidR="3D4C36F5" w:rsidRPr="00100F11" w:rsidRDefault="3D4C36F5" w:rsidP="3D4C36F5">
            <w:pPr>
              <w:jc w:val="both"/>
              <w:rPr>
                <w:rFonts w:ascii="Times New Roman" w:eastAsia="Times New Roman" w:hAnsi="Times New Roman" w:cs="Times New Roman"/>
                <w:color w:val="000000" w:themeColor="text1"/>
                <w:lang w:val="lt-LT"/>
              </w:rPr>
            </w:pPr>
          </w:p>
          <w:p w14:paraId="5C243809" w14:textId="7B950B9B" w:rsidR="3D4C36F5" w:rsidRPr="00100F11" w:rsidRDefault="3D4C36F5" w:rsidP="3D4C36F5">
            <w:pPr>
              <w:jc w:val="both"/>
              <w:rPr>
                <w:rFonts w:ascii="Times New Roman" w:eastAsia="Times New Roman" w:hAnsi="Times New Roman" w:cs="Times New Roman"/>
                <w:color w:val="000000" w:themeColor="text1"/>
                <w:lang w:val="lt-LT"/>
              </w:rPr>
            </w:pPr>
          </w:p>
          <w:p w14:paraId="6566B737" w14:textId="649AE27D" w:rsidR="3D4C36F5" w:rsidRDefault="51DCF64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 xml:space="preserve">Klausiame mokinių, kiek paspaudimų ir įpūtimų reikia atlikti gaivinant </w:t>
            </w:r>
            <w:r w:rsidRPr="2C3C1790">
              <w:rPr>
                <w:rFonts w:ascii="Times New Roman" w:eastAsia="Times New Roman" w:hAnsi="Times New Roman" w:cs="Times New Roman"/>
                <w:b/>
                <w:bCs/>
                <w:color w:val="000000" w:themeColor="text1"/>
                <w:lang w:val="lt"/>
              </w:rPr>
              <w:t>suaugusį asmenį ir vaiką</w:t>
            </w:r>
            <w:r w:rsidRPr="2C3C1790">
              <w:rPr>
                <w:rFonts w:ascii="Times New Roman" w:eastAsia="Times New Roman" w:hAnsi="Times New Roman" w:cs="Times New Roman"/>
                <w:color w:val="000000" w:themeColor="text1"/>
                <w:lang w:val="lt"/>
              </w:rPr>
              <w:t>? Atsakius, demonstruojame pasakojant gaivinimo taisykles (</w:t>
            </w:r>
            <w:r w:rsidRPr="2C3C1790">
              <w:rPr>
                <w:rFonts w:ascii="Times New Roman" w:eastAsia="Times New Roman" w:hAnsi="Times New Roman" w:cs="Times New Roman"/>
                <w:b/>
                <w:bCs/>
                <w:color w:val="000000" w:themeColor="text1"/>
                <w:lang w:val="lt"/>
              </w:rPr>
              <w:t>skaidrės Nr. 14 ir 15</w:t>
            </w:r>
            <w:r w:rsidRPr="2C3C1790">
              <w:rPr>
                <w:rFonts w:ascii="Times New Roman" w:eastAsia="Times New Roman" w:hAnsi="Times New Roman" w:cs="Times New Roman"/>
                <w:color w:val="000000" w:themeColor="text1"/>
                <w:lang w:val="lt"/>
              </w:rPr>
              <w:t xml:space="preserve">). </w:t>
            </w:r>
          </w:p>
          <w:p w14:paraId="0FBA508D" w14:textId="034B13E5" w:rsidR="3D4C36F5" w:rsidRDefault="3D4C36F5" w:rsidP="2C3C1790">
            <w:pPr>
              <w:jc w:val="both"/>
              <w:rPr>
                <w:rFonts w:ascii="Times New Roman" w:eastAsia="Times New Roman" w:hAnsi="Times New Roman" w:cs="Times New Roman"/>
                <w:color w:val="000000" w:themeColor="text1"/>
              </w:rPr>
            </w:pPr>
          </w:p>
          <w:p w14:paraId="5D57A82F" w14:textId="5307FA6D" w:rsidR="3D4C36F5" w:rsidRDefault="3D4C36F5" w:rsidP="2C3C1790">
            <w:pPr>
              <w:jc w:val="both"/>
              <w:rPr>
                <w:rFonts w:ascii="Times New Roman" w:eastAsia="Times New Roman" w:hAnsi="Times New Roman" w:cs="Times New Roman"/>
                <w:color w:val="000000" w:themeColor="text1"/>
              </w:rPr>
            </w:pPr>
          </w:p>
          <w:p w14:paraId="53A0F696" w14:textId="30C7E004" w:rsidR="3D4C36F5" w:rsidRDefault="3D4C36F5" w:rsidP="2C3C1790">
            <w:pPr>
              <w:jc w:val="both"/>
              <w:rPr>
                <w:rFonts w:ascii="Times New Roman" w:eastAsia="Times New Roman" w:hAnsi="Times New Roman" w:cs="Times New Roman"/>
                <w:color w:val="000000" w:themeColor="text1"/>
              </w:rPr>
            </w:pPr>
          </w:p>
          <w:p w14:paraId="430B6212" w14:textId="7D9373D2" w:rsidR="3D4C36F5" w:rsidRDefault="3D4C36F5" w:rsidP="2C3C1790">
            <w:pPr>
              <w:jc w:val="both"/>
              <w:rPr>
                <w:rFonts w:ascii="Times New Roman" w:eastAsia="Times New Roman" w:hAnsi="Times New Roman" w:cs="Times New Roman"/>
                <w:color w:val="000000" w:themeColor="text1"/>
              </w:rPr>
            </w:pPr>
          </w:p>
          <w:p w14:paraId="29967914" w14:textId="0563A035" w:rsidR="3D4C36F5" w:rsidRDefault="3D4C36F5" w:rsidP="2C3C1790">
            <w:pPr>
              <w:jc w:val="both"/>
              <w:rPr>
                <w:rFonts w:ascii="Times New Roman" w:eastAsia="Times New Roman" w:hAnsi="Times New Roman" w:cs="Times New Roman"/>
                <w:color w:val="000000" w:themeColor="text1"/>
              </w:rPr>
            </w:pPr>
          </w:p>
          <w:p w14:paraId="55A17E8A" w14:textId="52295831" w:rsidR="3D4C36F5" w:rsidRDefault="3D4C36F5" w:rsidP="2C3C1790">
            <w:pPr>
              <w:jc w:val="both"/>
              <w:rPr>
                <w:rFonts w:ascii="Times New Roman" w:eastAsia="Times New Roman" w:hAnsi="Times New Roman" w:cs="Times New Roman"/>
                <w:color w:val="000000" w:themeColor="text1"/>
              </w:rPr>
            </w:pPr>
          </w:p>
          <w:p w14:paraId="31F1ED05" w14:textId="5AABDBFF" w:rsidR="3D4C36F5" w:rsidRDefault="3D4C36F5" w:rsidP="2C3C1790">
            <w:pPr>
              <w:jc w:val="both"/>
              <w:rPr>
                <w:rFonts w:ascii="Times New Roman" w:eastAsia="Times New Roman" w:hAnsi="Times New Roman" w:cs="Times New Roman"/>
                <w:color w:val="000000" w:themeColor="text1"/>
              </w:rPr>
            </w:pPr>
          </w:p>
          <w:p w14:paraId="07DBD63C" w14:textId="0C973038" w:rsidR="3D4C36F5" w:rsidRDefault="3D4C36F5" w:rsidP="2C3C1790">
            <w:pPr>
              <w:jc w:val="both"/>
              <w:rPr>
                <w:rFonts w:ascii="Times New Roman" w:eastAsia="Times New Roman" w:hAnsi="Times New Roman" w:cs="Times New Roman"/>
                <w:color w:val="000000" w:themeColor="text1"/>
              </w:rPr>
            </w:pPr>
          </w:p>
          <w:p w14:paraId="58E2F36C" w14:textId="0BB880D2" w:rsidR="3D4C36F5" w:rsidRDefault="51DCF64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Primename apie defibriliaciją ir jos eigą (</w:t>
            </w:r>
            <w:r w:rsidRPr="2C3C1790">
              <w:rPr>
                <w:rFonts w:ascii="Times New Roman" w:eastAsia="Times New Roman" w:hAnsi="Times New Roman" w:cs="Times New Roman"/>
                <w:b/>
                <w:bCs/>
                <w:color w:val="000000" w:themeColor="text1"/>
                <w:lang w:val="lt"/>
              </w:rPr>
              <w:t>skaidrės Nr. 16)</w:t>
            </w:r>
            <w:r w:rsidRPr="2C3C1790">
              <w:rPr>
                <w:rFonts w:ascii="Times New Roman" w:eastAsia="Times New Roman" w:hAnsi="Times New Roman" w:cs="Times New Roman"/>
                <w:color w:val="000000" w:themeColor="text1"/>
                <w:lang w:val="lt"/>
              </w:rPr>
              <w:t>.</w:t>
            </w:r>
          </w:p>
          <w:p w14:paraId="5331EBC2" w14:textId="7798904B" w:rsidR="3D4C36F5" w:rsidRDefault="3D4C36F5" w:rsidP="2C3C1790">
            <w:pPr>
              <w:jc w:val="both"/>
              <w:rPr>
                <w:rFonts w:ascii="Times New Roman" w:eastAsia="Times New Roman" w:hAnsi="Times New Roman" w:cs="Times New Roman"/>
                <w:color w:val="000000" w:themeColor="text1"/>
              </w:rPr>
            </w:pPr>
          </w:p>
          <w:p w14:paraId="4870A331" w14:textId="4D79AB03" w:rsidR="3D4C36F5" w:rsidRDefault="3D4C36F5" w:rsidP="2C3C1790">
            <w:pPr>
              <w:jc w:val="both"/>
              <w:rPr>
                <w:rFonts w:ascii="Times New Roman" w:eastAsia="Times New Roman" w:hAnsi="Times New Roman" w:cs="Times New Roman"/>
                <w:color w:val="000000" w:themeColor="text1"/>
              </w:rPr>
            </w:pPr>
          </w:p>
          <w:p w14:paraId="465921F9" w14:textId="3D3F9D9A" w:rsidR="3D4C36F5" w:rsidRDefault="3D4C36F5" w:rsidP="2C3C1790">
            <w:pPr>
              <w:jc w:val="both"/>
              <w:rPr>
                <w:rFonts w:ascii="Times New Roman" w:eastAsia="Times New Roman" w:hAnsi="Times New Roman" w:cs="Times New Roman"/>
                <w:color w:val="000000" w:themeColor="text1"/>
              </w:rPr>
            </w:pPr>
          </w:p>
          <w:p w14:paraId="20BCFC80" w14:textId="3DF1F6BF" w:rsidR="3D4C36F5" w:rsidRDefault="51DCF64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 xml:space="preserve">Paklausiame, kur galime rasti </w:t>
            </w:r>
            <w:proofErr w:type="spellStart"/>
            <w:r w:rsidRPr="2C3C1790">
              <w:rPr>
                <w:rFonts w:ascii="Times New Roman" w:eastAsia="Times New Roman" w:hAnsi="Times New Roman" w:cs="Times New Roman"/>
                <w:color w:val="000000" w:themeColor="text1"/>
                <w:lang w:val="lt"/>
              </w:rPr>
              <w:t>defibriliatorius</w:t>
            </w:r>
            <w:proofErr w:type="spellEnd"/>
            <w:r w:rsidRPr="2C3C1790">
              <w:rPr>
                <w:rFonts w:ascii="Times New Roman" w:eastAsia="Times New Roman" w:hAnsi="Times New Roman" w:cs="Times New Roman"/>
                <w:color w:val="000000" w:themeColor="text1"/>
                <w:lang w:val="lt"/>
              </w:rPr>
              <w:t>? (</w:t>
            </w:r>
            <w:r w:rsidRPr="2C3C1790">
              <w:rPr>
                <w:rFonts w:ascii="Times New Roman" w:eastAsia="Times New Roman" w:hAnsi="Times New Roman" w:cs="Times New Roman"/>
                <w:b/>
                <w:bCs/>
                <w:color w:val="000000" w:themeColor="text1"/>
                <w:lang w:val="lt"/>
              </w:rPr>
              <w:t>skaidrė Nr. 17</w:t>
            </w:r>
            <w:r w:rsidRPr="2C3C1790">
              <w:rPr>
                <w:rFonts w:ascii="Times New Roman" w:eastAsia="Times New Roman" w:hAnsi="Times New Roman" w:cs="Times New Roman"/>
                <w:color w:val="000000" w:themeColor="text1"/>
                <w:lang w:val="lt"/>
              </w:rPr>
              <w:t>)</w:t>
            </w:r>
          </w:p>
          <w:p w14:paraId="1CB5E6B8" w14:textId="14EE4ACB" w:rsidR="3D4C36F5" w:rsidRDefault="3D4C36F5" w:rsidP="3D4C36F5">
            <w:pPr>
              <w:jc w:val="both"/>
              <w:rPr>
                <w:rFonts w:ascii="Times New Roman" w:eastAsia="Times New Roman" w:hAnsi="Times New Roman" w:cs="Times New Roman"/>
                <w:color w:val="000000" w:themeColor="text1"/>
              </w:rPr>
            </w:pPr>
          </w:p>
        </w:tc>
        <w:tc>
          <w:tcPr>
            <w:tcW w:w="6467" w:type="dxa"/>
            <w:tcMar>
              <w:left w:w="105" w:type="dxa"/>
              <w:right w:w="105" w:type="dxa"/>
            </w:tcMar>
          </w:tcPr>
          <w:p w14:paraId="725F835E" w14:textId="27FCA820" w:rsidR="3D4C36F5" w:rsidRDefault="7EC32213"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lastRenderedPageBreak/>
              <w:t xml:space="preserve">Siūlome atkreipti dėmesį, kad asmeniui esant </w:t>
            </w:r>
            <w:r w:rsidRPr="2C3C1790">
              <w:rPr>
                <w:rFonts w:ascii="Times New Roman" w:eastAsia="Times New Roman" w:hAnsi="Times New Roman" w:cs="Times New Roman"/>
                <w:b/>
                <w:bCs/>
                <w:color w:val="000000" w:themeColor="text1"/>
                <w:lang w:val="lt-LT"/>
              </w:rPr>
              <w:t>be sąmonės, bet kvėpuojant</w:t>
            </w:r>
            <w:r w:rsidRPr="2C3C1790">
              <w:rPr>
                <w:rFonts w:ascii="Times New Roman" w:eastAsia="Times New Roman" w:hAnsi="Times New Roman" w:cs="Times New Roman"/>
                <w:color w:val="000000" w:themeColor="text1"/>
                <w:lang w:val="lt-LT"/>
              </w:rPr>
              <w:t xml:space="preserve"> - šiuo atveju apsinuodijus psichoaktyviomis medžiagomis, tačiau gali būti taikoma esant kitoms situacijoms (pavyzdžiui: prasidėjus alerginei reakcijai)</w:t>
            </w:r>
            <w:r w:rsidR="23A7827A" w:rsidRPr="2C3C1790">
              <w:rPr>
                <w:rFonts w:ascii="Times New Roman" w:eastAsia="Times New Roman" w:hAnsi="Times New Roman" w:cs="Times New Roman"/>
                <w:color w:val="000000" w:themeColor="text1"/>
                <w:lang w:val="lt-LT"/>
              </w:rPr>
              <w:t xml:space="preserve"> -</w:t>
            </w:r>
            <w:r w:rsidRPr="2C3C1790">
              <w:rPr>
                <w:rFonts w:ascii="Times New Roman" w:eastAsia="Times New Roman" w:hAnsi="Times New Roman" w:cs="Times New Roman"/>
                <w:color w:val="000000" w:themeColor="text1"/>
                <w:lang w:val="lt-LT"/>
              </w:rPr>
              <w:t xml:space="preserve"> jis turi būti guldomas </w:t>
            </w:r>
            <w:r w:rsidRPr="2C3C1790">
              <w:rPr>
                <w:rFonts w:ascii="Times New Roman" w:eastAsia="Times New Roman" w:hAnsi="Times New Roman" w:cs="Times New Roman"/>
                <w:b/>
                <w:bCs/>
                <w:color w:val="000000" w:themeColor="text1"/>
                <w:lang w:val="lt-LT"/>
              </w:rPr>
              <w:t xml:space="preserve">į stabilią šoninę padėtį </w:t>
            </w:r>
            <w:r w:rsidRPr="2C3C1790">
              <w:rPr>
                <w:rFonts w:ascii="Times New Roman" w:eastAsia="Times New Roman" w:hAnsi="Times New Roman" w:cs="Times New Roman"/>
                <w:color w:val="000000" w:themeColor="text1"/>
                <w:lang w:val="lt-LT"/>
              </w:rPr>
              <w:t xml:space="preserve">(vieną gulinčiojo ranką, esančią arčiau jūsų, ištiesiate į šoną horizontaliai, o kitą perkeliate per krūtinės ląstą ir delną priglaudžiate prie veido. Sulenkiate tolimesnę nukentėjusiojo koją per kelio sąnarį ir už rankos bei kojos traukiate į save versdami jį ant šono). Tokiu būdu nukentėjęs </w:t>
            </w:r>
            <w:r w:rsidRPr="2C3C1790">
              <w:rPr>
                <w:rFonts w:ascii="Times New Roman" w:eastAsia="Times New Roman" w:hAnsi="Times New Roman" w:cs="Times New Roman"/>
                <w:color w:val="000000" w:themeColor="text1"/>
                <w:lang w:val="lt-LT"/>
              </w:rPr>
              <w:lastRenderedPageBreak/>
              <w:t>asmuo apsaugomas nuo galimo užspringimo, jei imtų vemti ar kraujuoti iš burnos.</w:t>
            </w:r>
          </w:p>
          <w:p w14:paraId="3D681729" w14:textId="7FB5A915" w:rsidR="3D4C36F5" w:rsidRDefault="7EC32213"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 xml:space="preserve">Asmeniui esant </w:t>
            </w:r>
            <w:r w:rsidRPr="2C3C1790">
              <w:rPr>
                <w:rFonts w:ascii="Times New Roman" w:eastAsia="Times New Roman" w:hAnsi="Times New Roman" w:cs="Times New Roman"/>
                <w:b/>
                <w:bCs/>
                <w:color w:val="000000" w:themeColor="text1"/>
                <w:lang w:val="lt-LT"/>
              </w:rPr>
              <w:t>be sąmonės ir nekvėpuojan</w:t>
            </w:r>
            <w:r w:rsidRPr="2C3C1790">
              <w:rPr>
                <w:rFonts w:ascii="Times New Roman" w:eastAsia="Times New Roman" w:hAnsi="Times New Roman" w:cs="Times New Roman"/>
                <w:color w:val="000000" w:themeColor="text1"/>
                <w:lang w:val="lt-LT"/>
              </w:rPr>
              <w:t>t atliekamas gaivinimas.</w:t>
            </w:r>
          </w:p>
          <w:p w14:paraId="4A00F5A4" w14:textId="2BDE38FB" w:rsidR="3D4C36F5" w:rsidRDefault="3D4C36F5" w:rsidP="2C3C1790">
            <w:pPr>
              <w:jc w:val="both"/>
              <w:rPr>
                <w:rFonts w:ascii="Times New Roman" w:eastAsia="Times New Roman" w:hAnsi="Times New Roman" w:cs="Times New Roman"/>
                <w:color w:val="000000" w:themeColor="text1"/>
              </w:rPr>
            </w:pPr>
          </w:p>
          <w:p w14:paraId="2E5FB15D" w14:textId="5ADC6B83" w:rsidR="3D4C36F5" w:rsidRDefault="2A9F34D0" w:rsidP="2C3C1790">
            <w:pPr>
              <w:jc w:val="both"/>
              <w:rPr>
                <w:rFonts w:ascii="Times New Roman" w:eastAsia="Times New Roman" w:hAnsi="Times New Roman" w:cs="Times New Roman"/>
                <w:color w:val="000000" w:themeColor="text1"/>
                <w:lang w:val="lt"/>
              </w:rPr>
            </w:pPr>
            <w:r w:rsidRPr="2C3C1790">
              <w:rPr>
                <w:rFonts w:ascii="Times New Roman" w:eastAsia="Times New Roman" w:hAnsi="Times New Roman" w:cs="Times New Roman"/>
                <w:b/>
                <w:bCs/>
                <w:color w:val="000000" w:themeColor="text1"/>
                <w:lang w:val="lt"/>
              </w:rPr>
              <w:t xml:space="preserve">Traukuliai </w:t>
            </w:r>
            <w:r w:rsidRPr="2C3C1790">
              <w:rPr>
                <w:rFonts w:ascii="Times New Roman" w:eastAsia="Times New Roman" w:hAnsi="Times New Roman" w:cs="Times New Roman"/>
                <w:color w:val="000000" w:themeColor="text1"/>
                <w:lang w:val="lt"/>
              </w:rPr>
              <w:t>- tai nevalingi, nekontroliuojami raumenų susitraukimai. Taip pat verta paminėti, kad traukuliai yra taip pat dažnas neurologinės ligos epilepsijos požy</w:t>
            </w:r>
            <w:r w:rsidR="3F356A91" w:rsidRPr="2C3C1790">
              <w:rPr>
                <w:rFonts w:ascii="Times New Roman" w:eastAsia="Times New Roman" w:hAnsi="Times New Roman" w:cs="Times New Roman"/>
                <w:color w:val="000000" w:themeColor="text1"/>
                <w:lang w:val="lt"/>
              </w:rPr>
              <w:t>mis.</w:t>
            </w:r>
          </w:p>
          <w:p w14:paraId="4ADC919F" w14:textId="64A05D76" w:rsidR="3D4C36F5" w:rsidRPr="00100F11" w:rsidRDefault="2A9F34D0" w:rsidP="2C3C1790">
            <w:pPr>
              <w:jc w:val="both"/>
              <w:rPr>
                <w:lang w:val="lt"/>
              </w:rPr>
            </w:pPr>
            <w:r w:rsidRPr="2C3C1790">
              <w:rPr>
                <w:rFonts w:ascii="Times New Roman" w:eastAsia="Times New Roman" w:hAnsi="Times New Roman" w:cs="Times New Roman"/>
                <w:color w:val="000000" w:themeColor="text1"/>
                <w:lang w:val="lt"/>
              </w:rPr>
              <w:t xml:space="preserve">Rekomenduojama akcentuoti, kad jei žmogui traukuliai pasireiškė pirmą kartą, trunka ilgiau nei 5 minutes, traukulių metu žmogus patyrė traumą arba pasibaigus traukuliams žmogus neatsibunda - </w:t>
            </w:r>
            <w:r w:rsidRPr="2C3C1790">
              <w:rPr>
                <w:rFonts w:ascii="Times New Roman" w:eastAsia="Times New Roman" w:hAnsi="Times New Roman" w:cs="Times New Roman"/>
                <w:b/>
                <w:bCs/>
                <w:color w:val="000000" w:themeColor="text1"/>
                <w:lang w:val="lt"/>
              </w:rPr>
              <w:t>būtina kviesti greitąją pagalbą.</w:t>
            </w:r>
          </w:p>
          <w:p w14:paraId="6BC59F00" w14:textId="73140DA3" w:rsidR="3D4C36F5" w:rsidRPr="00100F11" w:rsidRDefault="063E71B7" w:rsidP="2C3C1790">
            <w:pPr>
              <w:jc w:val="both"/>
              <w:rPr>
                <w:rFonts w:ascii="Times New Roman" w:eastAsia="Times New Roman" w:hAnsi="Times New Roman" w:cs="Times New Roman"/>
                <w:color w:val="000000" w:themeColor="text1"/>
                <w:lang w:val="lt"/>
              </w:rPr>
            </w:pPr>
            <w:r w:rsidRPr="00100F11">
              <w:rPr>
                <w:rFonts w:ascii="Times New Roman" w:eastAsia="Times New Roman" w:hAnsi="Times New Roman" w:cs="Times New Roman"/>
                <w:color w:val="000000" w:themeColor="text1"/>
                <w:lang w:val="lt"/>
              </w:rPr>
              <w:t>Svarbu, t</w:t>
            </w:r>
            <w:r w:rsidR="14F67BCE" w:rsidRPr="00100F11">
              <w:rPr>
                <w:rFonts w:ascii="Times New Roman" w:eastAsia="Times New Roman" w:hAnsi="Times New Roman" w:cs="Times New Roman"/>
                <w:color w:val="000000" w:themeColor="text1"/>
                <w:lang w:val="lt"/>
              </w:rPr>
              <w:t>r</w:t>
            </w:r>
            <w:r w:rsidRPr="00100F11">
              <w:rPr>
                <w:rFonts w:ascii="Times New Roman" w:eastAsia="Times New Roman" w:hAnsi="Times New Roman" w:cs="Times New Roman"/>
                <w:color w:val="000000" w:themeColor="text1"/>
                <w:lang w:val="lt"/>
              </w:rPr>
              <w:t>aukulių metu nevaržyti žmogaus kūno, leisti traukiotis, tačiau patraukti visus pašalinius daiktus su kurias traukulių metu gali susižeisti.</w:t>
            </w:r>
          </w:p>
          <w:p w14:paraId="472E8A5E" w14:textId="0E97D813" w:rsidR="3D4C36F5" w:rsidRPr="00100F11" w:rsidRDefault="3D4C36F5" w:rsidP="2C3C1790">
            <w:pPr>
              <w:jc w:val="both"/>
              <w:rPr>
                <w:rFonts w:ascii="Times New Roman" w:eastAsia="Times New Roman" w:hAnsi="Times New Roman" w:cs="Times New Roman"/>
                <w:color w:val="000000" w:themeColor="text1"/>
                <w:lang w:val="lt"/>
              </w:rPr>
            </w:pPr>
          </w:p>
          <w:p w14:paraId="5ABD72DA" w14:textId="0B7D0788" w:rsidR="3D4C36F5" w:rsidRDefault="47473247" w:rsidP="2C3C1790">
            <w:pPr>
              <w:pStyle w:val="ListParagraph"/>
              <w:numPr>
                <w:ilvl w:val="0"/>
                <w:numId w:val="13"/>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 xml:space="preserve">Pirmiausia, įsitikiname, kad nukentėjusysis yra </w:t>
            </w:r>
            <w:r w:rsidRPr="2C3C1790">
              <w:rPr>
                <w:rFonts w:ascii="Times New Roman" w:eastAsia="Times New Roman" w:hAnsi="Times New Roman" w:cs="Times New Roman"/>
                <w:b/>
                <w:bCs/>
                <w:color w:val="000000" w:themeColor="text1"/>
                <w:lang w:val="lt"/>
              </w:rPr>
              <w:t>nesąmoningas IR nekvėpuoja.</w:t>
            </w:r>
          </w:p>
          <w:p w14:paraId="7693AD5C" w14:textId="2A681591" w:rsidR="3D4C36F5" w:rsidRDefault="47473247" w:rsidP="2C3C1790">
            <w:pPr>
              <w:pStyle w:val="ListParagraph"/>
              <w:numPr>
                <w:ilvl w:val="0"/>
                <w:numId w:val="13"/>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Paguldome žmogų ant kieto pagrindo ir apnuoginame jo krūtinę;</w:t>
            </w:r>
          </w:p>
          <w:p w14:paraId="0E93CA4E" w14:textId="50ED056E" w:rsidR="3D4C36F5" w:rsidRDefault="47473247" w:rsidP="2C3C1790">
            <w:pPr>
              <w:pStyle w:val="ListParagraph"/>
              <w:numPr>
                <w:ilvl w:val="0"/>
                <w:numId w:val="13"/>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 xml:space="preserve">Paprašome, kad kitas asmuo atneštų išorinį automatinį </w:t>
            </w:r>
            <w:proofErr w:type="spellStart"/>
            <w:r w:rsidRPr="2C3C1790">
              <w:rPr>
                <w:rFonts w:ascii="Times New Roman" w:eastAsia="Times New Roman" w:hAnsi="Times New Roman" w:cs="Times New Roman"/>
                <w:color w:val="000000" w:themeColor="text1"/>
                <w:lang w:val="lt"/>
              </w:rPr>
              <w:t>defibriliatorių</w:t>
            </w:r>
            <w:proofErr w:type="spellEnd"/>
            <w:r w:rsidRPr="2C3C1790">
              <w:rPr>
                <w:rFonts w:ascii="Times New Roman" w:eastAsia="Times New Roman" w:hAnsi="Times New Roman" w:cs="Times New Roman"/>
                <w:color w:val="000000" w:themeColor="text1"/>
                <w:lang w:val="lt"/>
              </w:rPr>
              <w:t xml:space="preserve"> (AED).</w:t>
            </w:r>
          </w:p>
          <w:p w14:paraId="2655738F" w14:textId="7B76C094" w:rsidR="3D4C36F5" w:rsidRDefault="47473247" w:rsidP="2C3C1790">
            <w:pPr>
              <w:pStyle w:val="ListParagraph"/>
              <w:numPr>
                <w:ilvl w:val="0"/>
                <w:numId w:val="13"/>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
              </w:rPr>
              <w:t>Pradedame krūtinės ląstos paspaudimus:</w:t>
            </w:r>
          </w:p>
          <w:p w14:paraId="1F9721B1" w14:textId="6CFE5872" w:rsidR="3D4C36F5" w:rsidRDefault="3D4C36F5" w:rsidP="2C3C1790">
            <w:pPr>
              <w:jc w:val="both"/>
              <w:rPr>
                <w:rFonts w:ascii="Times New Roman" w:eastAsia="Times New Roman" w:hAnsi="Times New Roman" w:cs="Times New Roman"/>
                <w:color w:val="000000" w:themeColor="text1"/>
              </w:rPr>
            </w:pPr>
          </w:p>
          <w:p w14:paraId="4509587C" w14:textId="40C10F2A" w:rsidR="3D4C36F5" w:rsidRPr="00100F11" w:rsidRDefault="47473247" w:rsidP="2C3C1790">
            <w:pPr>
              <w:jc w:val="both"/>
              <w:rPr>
                <w:rFonts w:ascii="Times New Roman" w:eastAsia="Times New Roman" w:hAnsi="Times New Roman" w:cs="Times New Roman"/>
                <w:color w:val="000000" w:themeColor="text1"/>
                <w:lang w:val="lt"/>
              </w:rPr>
            </w:pPr>
            <w:r w:rsidRPr="2C3C1790">
              <w:rPr>
                <w:rFonts w:ascii="Times New Roman" w:eastAsia="Times New Roman" w:hAnsi="Times New Roman" w:cs="Times New Roman"/>
                <w:color w:val="000000" w:themeColor="text1"/>
                <w:lang w:val="lt"/>
              </w:rPr>
              <w:t xml:space="preserve">Suaugusį asmenį gaiviname santykiu 30 : 2 atliekant paspaudimus ir įpūtimus, o vaiką santykiu 2 : 15, pradedant nuo įpūtimų. </w:t>
            </w:r>
            <w:proofErr w:type="spellStart"/>
            <w:r w:rsidRPr="2C3C1790">
              <w:rPr>
                <w:rFonts w:ascii="Times New Roman" w:eastAsia="Times New Roman" w:hAnsi="Times New Roman" w:cs="Times New Roman"/>
                <w:color w:val="000000" w:themeColor="text1"/>
                <w:lang w:val="lt"/>
              </w:rPr>
              <w:t>Pademostruojame</w:t>
            </w:r>
            <w:proofErr w:type="spellEnd"/>
            <w:r w:rsidRPr="2C3C1790">
              <w:rPr>
                <w:rFonts w:ascii="Times New Roman" w:eastAsia="Times New Roman" w:hAnsi="Times New Roman" w:cs="Times New Roman"/>
                <w:color w:val="000000" w:themeColor="text1"/>
                <w:lang w:val="lt"/>
              </w:rPr>
              <w:t xml:space="preserve">: paspaudimai atliekami atsiklaupus virš nukentėjusiojo, plaštakos pagrindą padedant krūtinės centre, kitą ranką uždedant ant pirmosios, palinkstama vertikaliai virš krūtinės ir ištiestomis rankomis spaudžiamas krūtinkaulis žemyn. Įpūtimai atliekami naudojant vienkartinę veido kaukę, jos neturint </w:t>
            </w:r>
            <w:r w:rsidRPr="2C3C1790">
              <w:rPr>
                <w:rFonts w:ascii="Times New Roman" w:eastAsia="Times New Roman" w:hAnsi="Times New Roman" w:cs="Times New Roman"/>
                <w:color w:val="000000" w:themeColor="text1"/>
                <w:lang w:val="lt"/>
              </w:rPr>
              <w:lastRenderedPageBreak/>
              <w:t xml:space="preserve">galime pasirinkti patys ar įpūtimus atliksime ar ne. Jei ne, atliekami tik paspaudimai. Svarbu atkreipti dėmesį, kad paspaudimai atliekami 100–120 kartų per minutę dažniu (atitinka skaičiavimą „ir </w:t>
            </w:r>
            <w:proofErr w:type="spellStart"/>
            <w:r w:rsidRPr="2C3C1790">
              <w:rPr>
                <w:rFonts w:ascii="Times New Roman" w:eastAsia="Times New Roman" w:hAnsi="Times New Roman" w:cs="Times New Roman"/>
                <w:color w:val="000000" w:themeColor="text1"/>
                <w:lang w:val="lt"/>
              </w:rPr>
              <w:t>viens</w:t>
            </w:r>
            <w:proofErr w:type="spellEnd"/>
            <w:r w:rsidRPr="2C3C1790">
              <w:rPr>
                <w:rFonts w:ascii="Times New Roman" w:eastAsia="Times New Roman" w:hAnsi="Times New Roman" w:cs="Times New Roman"/>
                <w:color w:val="000000" w:themeColor="text1"/>
                <w:lang w:val="lt"/>
              </w:rPr>
              <w:t xml:space="preserve">, ir du, ir </w:t>
            </w:r>
            <w:proofErr w:type="spellStart"/>
            <w:r w:rsidRPr="2C3C1790">
              <w:rPr>
                <w:rFonts w:ascii="Times New Roman" w:eastAsia="Times New Roman" w:hAnsi="Times New Roman" w:cs="Times New Roman"/>
                <w:color w:val="000000" w:themeColor="text1"/>
                <w:lang w:val="lt"/>
              </w:rPr>
              <w:t>viens</w:t>
            </w:r>
            <w:proofErr w:type="spellEnd"/>
            <w:r w:rsidRPr="2C3C1790">
              <w:rPr>
                <w:rFonts w:ascii="Times New Roman" w:eastAsia="Times New Roman" w:hAnsi="Times New Roman" w:cs="Times New Roman"/>
                <w:color w:val="000000" w:themeColor="text1"/>
                <w:lang w:val="lt"/>
              </w:rPr>
              <w:t>, ir du...“).</w:t>
            </w:r>
          </w:p>
          <w:p w14:paraId="61A73933" w14:textId="5ECE1717" w:rsidR="3D4C36F5" w:rsidRPr="00100F11" w:rsidRDefault="3D4C36F5" w:rsidP="2C3C1790">
            <w:pPr>
              <w:jc w:val="both"/>
              <w:rPr>
                <w:rFonts w:ascii="Times New Roman" w:eastAsia="Times New Roman" w:hAnsi="Times New Roman" w:cs="Times New Roman"/>
                <w:color w:val="000000" w:themeColor="text1"/>
                <w:lang w:val="lt"/>
              </w:rPr>
            </w:pPr>
          </w:p>
          <w:p w14:paraId="294BFF33" w14:textId="2B9761EA" w:rsidR="3D4C36F5" w:rsidRPr="00100F11" w:rsidRDefault="47473247" w:rsidP="2C3C1790">
            <w:pPr>
              <w:jc w:val="both"/>
              <w:rPr>
                <w:rFonts w:ascii="Times New Roman" w:eastAsia="Times New Roman" w:hAnsi="Times New Roman" w:cs="Times New Roman"/>
                <w:color w:val="000000" w:themeColor="text1"/>
                <w:lang w:val="lt"/>
              </w:rPr>
            </w:pPr>
            <w:r w:rsidRPr="2C3C1790">
              <w:rPr>
                <w:rFonts w:ascii="Times New Roman" w:eastAsia="Times New Roman" w:hAnsi="Times New Roman" w:cs="Times New Roman"/>
                <w:color w:val="000000" w:themeColor="text1"/>
                <w:lang w:val="lt"/>
              </w:rPr>
              <w:t xml:space="preserve">Jei nukentėjimo vietoje yra daugiau žmonių, galime prašyti kito atnešti </w:t>
            </w:r>
            <w:proofErr w:type="spellStart"/>
            <w:r w:rsidRPr="2C3C1790">
              <w:rPr>
                <w:rFonts w:ascii="Times New Roman" w:eastAsia="Times New Roman" w:hAnsi="Times New Roman" w:cs="Times New Roman"/>
                <w:color w:val="000000" w:themeColor="text1"/>
                <w:lang w:val="lt"/>
              </w:rPr>
              <w:t>defibriliatorių</w:t>
            </w:r>
            <w:proofErr w:type="spellEnd"/>
            <w:r w:rsidRPr="2C3C1790">
              <w:rPr>
                <w:rFonts w:ascii="Times New Roman" w:eastAsia="Times New Roman" w:hAnsi="Times New Roman" w:cs="Times New Roman"/>
                <w:color w:val="000000" w:themeColor="text1"/>
                <w:lang w:val="lt"/>
              </w:rPr>
              <w:t>.</w:t>
            </w:r>
          </w:p>
          <w:p w14:paraId="59023A92" w14:textId="4D262A44" w:rsidR="3D4C36F5" w:rsidRDefault="47473247" w:rsidP="2C3C1790">
            <w:pPr>
              <w:jc w:val="both"/>
              <w:rPr>
                <w:rFonts w:ascii="Times New Roman" w:eastAsia="Times New Roman" w:hAnsi="Times New Roman" w:cs="Times New Roman"/>
                <w:color w:val="000000" w:themeColor="text1"/>
              </w:rPr>
            </w:pPr>
            <w:proofErr w:type="spellStart"/>
            <w:r w:rsidRPr="2C3C1790">
              <w:rPr>
                <w:rFonts w:ascii="Times New Roman" w:eastAsia="Times New Roman" w:hAnsi="Times New Roman" w:cs="Times New Roman"/>
                <w:color w:val="000000" w:themeColor="text1"/>
                <w:lang w:val="lt"/>
              </w:rPr>
              <w:t>Defibriliatorius</w:t>
            </w:r>
            <w:proofErr w:type="spellEnd"/>
            <w:r w:rsidRPr="2C3C1790">
              <w:rPr>
                <w:rFonts w:ascii="Times New Roman" w:eastAsia="Times New Roman" w:hAnsi="Times New Roman" w:cs="Times New Roman"/>
                <w:color w:val="000000" w:themeColor="text1"/>
                <w:lang w:val="lt"/>
              </w:rPr>
              <w:t xml:space="preserve"> - tai prietaisas, kuris gali atkurti normalų širdies ritmą, kai žmogus yra be sąmonės ir be kvėpavimo.</w:t>
            </w:r>
          </w:p>
          <w:p w14:paraId="633B52EA" w14:textId="6A92E2F4" w:rsidR="3D4C36F5" w:rsidRDefault="3D4C36F5" w:rsidP="2C3C1790">
            <w:pPr>
              <w:jc w:val="both"/>
              <w:rPr>
                <w:rFonts w:ascii="Times New Roman" w:eastAsia="Times New Roman" w:hAnsi="Times New Roman" w:cs="Times New Roman"/>
                <w:color w:val="000000" w:themeColor="text1"/>
              </w:rPr>
            </w:pPr>
          </w:p>
          <w:p w14:paraId="43B9FD8A" w14:textId="33F9F5B6" w:rsidR="3D4C36F5" w:rsidRDefault="47473247" w:rsidP="2C3C1790">
            <w:pPr>
              <w:jc w:val="both"/>
            </w:pPr>
            <w:r w:rsidRPr="2C3C1790">
              <w:rPr>
                <w:rFonts w:ascii="Times New Roman" w:eastAsia="Times New Roman" w:hAnsi="Times New Roman" w:cs="Times New Roman"/>
                <w:color w:val="000000" w:themeColor="text1"/>
                <w:lang w:val="lt"/>
              </w:rPr>
              <w:t>Jų dažniausiai būna: didžiosiose parduotuvėse (LIDL ir kt.), mokyklose, autobusų, traukinių stotyse, traukiniuose, oro uostuose ir kt.</w:t>
            </w:r>
          </w:p>
        </w:tc>
      </w:tr>
      <w:tr w:rsidR="3D4C36F5" w14:paraId="3011FC67" w14:textId="77777777" w:rsidTr="219D473B">
        <w:trPr>
          <w:trHeight w:val="300"/>
        </w:trPr>
        <w:tc>
          <w:tcPr>
            <w:tcW w:w="2820" w:type="dxa"/>
            <w:tcMar>
              <w:left w:w="105" w:type="dxa"/>
              <w:right w:w="105" w:type="dxa"/>
            </w:tcMar>
          </w:tcPr>
          <w:p w14:paraId="1DBEFCB1" w14:textId="67D00488" w:rsidR="3D4C36F5" w:rsidRDefault="3D4C36F5" w:rsidP="2C3C1790">
            <w:pPr>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lastRenderedPageBreak/>
              <w:t xml:space="preserve">3. </w:t>
            </w:r>
            <w:r w:rsidR="476BC2DF" w:rsidRPr="2C3C1790">
              <w:rPr>
                <w:rFonts w:ascii="Times New Roman" w:eastAsia="Times New Roman" w:hAnsi="Times New Roman" w:cs="Times New Roman"/>
                <w:color w:val="000000" w:themeColor="text1"/>
                <w:lang w:val="lt-LT"/>
              </w:rPr>
              <w:t>UŽDUOTIS IR DISKUSIJA</w:t>
            </w:r>
          </w:p>
          <w:p w14:paraId="72BA0DD7" w14:textId="577DA4A1" w:rsidR="3D4C36F5" w:rsidRDefault="3D4C36F5" w:rsidP="3D4C36F5">
            <w:pPr>
              <w:rPr>
                <w:rFonts w:ascii="Times New Roman" w:eastAsia="Times New Roman" w:hAnsi="Times New Roman" w:cs="Times New Roman"/>
                <w:color w:val="000000" w:themeColor="text1"/>
              </w:rPr>
            </w:pPr>
          </w:p>
        </w:tc>
        <w:tc>
          <w:tcPr>
            <w:tcW w:w="11312" w:type="dxa"/>
            <w:gridSpan w:val="2"/>
            <w:tcMar>
              <w:left w:w="105" w:type="dxa"/>
              <w:right w:w="105" w:type="dxa"/>
            </w:tcMar>
          </w:tcPr>
          <w:p w14:paraId="07ACAA7F" w14:textId="2218B3A0" w:rsidR="624FBE2A" w:rsidRPr="00100F11" w:rsidRDefault="624FBE2A" w:rsidP="2C3C1790">
            <w:pPr>
              <w:jc w:val="both"/>
              <w:rPr>
                <w:rFonts w:ascii="Times New Roman" w:eastAsia="Times New Roman" w:hAnsi="Times New Roman" w:cs="Times New Roman"/>
                <w:color w:val="000000" w:themeColor="text1"/>
                <w:lang w:val="lt"/>
              </w:rPr>
            </w:pPr>
            <w:r w:rsidRPr="2C3C1790">
              <w:rPr>
                <w:rFonts w:ascii="Times New Roman" w:eastAsia="Times New Roman" w:hAnsi="Times New Roman" w:cs="Times New Roman"/>
                <w:b/>
                <w:bCs/>
                <w:color w:val="000000" w:themeColor="text1"/>
                <w:lang w:val="lt-LT"/>
              </w:rPr>
              <w:t>Užduotis: TIESA AR NETIESA</w:t>
            </w:r>
            <w:r w:rsidR="52A252C5" w:rsidRPr="2C3C1790">
              <w:rPr>
                <w:rFonts w:ascii="Times New Roman" w:eastAsia="Times New Roman" w:hAnsi="Times New Roman" w:cs="Times New Roman"/>
                <w:b/>
                <w:bCs/>
                <w:color w:val="000000" w:themeColor="text1"/>
                <w:lang w:val="lt-LT"/>
              </w:rPr>
              <w:t>:</w:t>
            </w:r>
            <w:r w:rsidRPr="2C3C1790">
              <w:rPr>
                <w:rFonts w:ascii="Times New Roman" w:eastAsia="Times New Roman" w:hAnsi="Times New Roman" w:cs="Times New Roman"/>
                <w:b/>
                <w:bCs/>
                <w:color w:val="000000" w:themeColor="text1"/>
                <w:lang w:val="lt-LT"/>
              </w:rPr>
              <w:t xml:space="preserve"> AR ŽINAI KAIP PADĖTI APSINUODIJUSIAM</w:t>
            </w:r>
            <w:r w:rsidR="5840796E" w:rsidRPr="2C3C1790">
              <w:rPr>
                <w:rFonts w:ascii="Times New Roman" w:eastAsia="Times New Roman" w:hAnsi="Times New Roman" w:cs="Times New Roman"/>
                <w:b/>
                <w:bCs/>
                <w:color w:val="000000" w:themeColor="text1"/>
                <w:lang w:val="lt-LT"/>
              </w:rPr>
              <w:t>?</w:t>
            </w:r>
            <w:r w:rsidR="4359D54C" w:rsidRPr="2C3C1790">
              <w:rPr>
                <w:rFonts w:ascii="Times New Roman" w:eastAsia="Times New Roman" w:hAnsi="Times New Roman" w:cs="Times New Roman"/>
                <w:color w:val="000000" w:themeColor="text1"/>
                <w:lang w:val="lt"/>
              </w:rPr>
              <w:t xml:space="preserve"> (</w:t>
            </w:r>
            <w:r w:rsidR="4359D54C" w:rsidRPr="2C3C1790">
              <w:rPr>
                <w:rFonts w:ascii="Times New Roman" w:eastAsia="Times New Roman" w:hAnsi="Times New Roman" w:cs="Times New Roman"/>
                <w:b/>
                <w:bCs/>
                <w:color w:val="000000" w:themeColor="text1"/>
                <w:lang w:val="lt"/>
              </w:rPr>
              <w:t>nuo skaidrės Nr. 18 iki skaidrės Nr. 28)</w:t>
            </w:r>
          </w:p>
          <w:p w14:paraId="0A76EE57" w14:textId="4D635B67" w:rsidR="2C3C1790" w:rsidRDefault="2C3C1790" w:rsidP="2C3C1790">
            <w:pPr>
              <w:jc w:val="both"/>
              <w:rPr>
                <w:rFonts w:ascii="Times New Roman" w:eastAsia="Times New Roman" w:hAnsi="Times New Roman" w:cs="Times New Roman"/>
                <w:b/>
                <w:bCs/>
                <w:color w:val="000000" w:themeColor="text1"/>
                <w:lang w:val="lt-LT"/>
              </w:rPr>
            </w:pPr>
          </w:p>
          <w:p w14:paraId="24B8F1CA" w14:textId="6C85E9DA" w:rsidR="7AC37F49" w:rsidRPr="00100F11" w:rsidRDefault="7AC37F49" w:rsidP="2C3C1790">
            <w:pPr>
              <w:jc w:val="both"/>
              <w:rPr>
                <w:rFonts w:ascii="Times New Roman" w:eastAsia="Times New Roman" w:hAnsi="Times New Roman" w:cs="Times New Roman"/>
                <w:color w:val="000000" w:themeColor="text1"/>
                <w:lang w:val="lt"/>
              </w:rPr>
            </w:pPr>
          </w:p>
          <w:p w14:paraId="185B98E9" w14:textId="73C38E22" w:rsidR="5840796E" w:rsidRDefault="5840796E" w:rsidP="2C3C1790">
            <w:pPr>
              <w:jc w:val="both"/>
              <w:rPr>
                <w:rFonts w:ascii="Times New Roman" w:eastAsia="Times New Roman" w:hAnsi="Times New Roman" w:cs="Times New Roman"/>
              </w:rPr>
            </w:pPr>
            <w:r w:rsidRPr="00100F11">
              <w:rPr>
                <w:rFonts w:ascii="Times New Roman" w:eastAsia="Times New Roman" w:hAnsi="Times New Roman" w:cs="Times New Roman"/>
                <w:color w:val="000000" w:themeColor="text1"/>
                <w:lang w:val="lt"/>
              </w:rPr>
              <w:t xml:space="preserve">Mokytojas kartu su mokiniai diskutuoja pagal duotus teiginius. </w:t>
            </w:r>
            <w:proofErr w:type="spellStart"/>
            <w:r w:rsidRPr="219D473B">
              <w:rPr>
                <w:rFonts w:ascii="Times New Roman" w:eastAsia="Times New Roman" w:hAnsi="Times New Roman" w:cs="Times New Roman"/>
                <w:color w:val="000000" w:themeColor="text1"/>
              </w:rPr>
              <w:t>Mokiniai</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turi</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atsakyti</w:t>
            </w:r>
            <w:proofErr w:type="spellEnd"/>
            <w:r w:rsidR="5FDE6AA2" w:rsidRPr="219D473B">
              <w:rPr>
                <w:rFonts w:ascii="Times New Roman" w:eastAsia="Times New Roman" w:hAnsi="Times New Roman" w:cs="Times New Roman"/>
                <w:color w:val="000000" w:themeColor="text1"/>
              </w:rPr>
              <w:t>,</w:t>
            </w:r>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ar</w:t>
            </w:r>
            <w:proofErr w:type="spellEnd"/>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tei</w:t>
            </w:r>
            <w:r w:rsidR="6A773901" w:rsidRPr="219D473B">
              <w:rPr>
                <w:rFonts w:ascii="Times New Roman" w:eastAsia="Times New Roman" w:hAnsi="Times New Roman" w:cs="Times New Roman"/>
                <w:color w:val="000000" w:themeColor="text1"/>
              </w:rPr>
              <w:t>ginys</w:t>
            </w:r>
            <w:proofErr w:type="spellEnd"/>
            <w:r w:rsidR="6A773901" w:rsidRPr="219D473B">
              <w:rPr>
                <w:rFonts w:ascii="Times New Roman" w:eastAsia="Times New Roman" w:hAnsi="Times New Roman" w:cs="Times New Roman"/>
                <w:color w:val="000000" w:themeColor="text1"/>
              </w:rPr>
              <w:t xml:space="preserve"> </w:t>
            </w:r>
            <w:proofErr w:type="spellStart"/>
            <w:r w:rsidR="6A773901" w:rsidRPr="219D473B">
              <w:rPr>
                <w:rFonts w:ascii="Times New Roman" w:eastAsia="Times New Roman" w:hAnsi="Times New Roman" w:cs="Times New Roman"/>
                <w:b/>
                <w:bCs/>
                <w:color w:val="000000" w:themeColor="text1"/>
              </w:rPr>
              <w:t>yra</w:t>
            </w:r>
            <w:proofErr w:type="spellEnd"/>
            <w:r w:rsidR="6A773901" w:rsidRPr="219D473B">
              <w:rPr>
                <w:rFonts w:ascii="Times New Roman" w:eastAsia="Times New Roman" w:hAnsi="Times New Roman" w:cs="Times New Roman"/>
                <w:b/>
                <w:bCs/>
                <w:color w:val="000000" w:themeColor="text1"/>
              </w:rPr>
              <w:t xml:space="preserve"> </w:t>
            </w:r>
            <w:proofErr w:type="spellStart"/>
            <w:r w:rsidR="6A773901" w:rsidRPr="219D473B">
              <w:rPr>
                <w:rFonts w:ascii="Times New Roman" w:eastAsia="Times New Roman" w:hAnsi="Times New Roman" w:cs="Times New Roman"/>
                <w:b/>
                <w:bCs/>
                <w:color w:val="000000" w:themeColor="text1"/>
              </w:rPr>
              <w:t>teisingas</w:t>
            </w:r>
            <w:proofErr w:type="spellEnd"/>
            <w:r w:rsidR="38CE22F3" w:rsidRPr="219D473B">
              <w:rPr>
                <w:rFonts w:ascii="Times New Roman" w:eastAsia="Times New Roman" w:hAnsi="Times New Roman" w:cs="Times New Roman"/>
                <w:b/>
                <w:bCs/>
                <w:color w:val="000000" w:themeColor="text1"/>
              </w:rPr>
              <w:t>,</w:t>
            </w:r>
            <w:r w:rsidR="6A773901" w:rsidRPr="219D473B">
              <w:rPr>
                <w:rFonts w:ascii="Times New Roman" w:eastAsia="Times New Roman" w:hAnsi="Times New Roman" w:cs="Times New Roman"/>
                <w:b/>
                <w:bCs/>
                <w:color w:val="000000" w:themeColor="text1"/>
              </w:rPr>
              <w:t xml:space="preserve"> </w:t>
            </w:r>
            <w:proofErr w:type="spellStart"/>
            <w:r w:rsidR="6A773901" w:rsidRPr="219D473B">
              <w:rPr>
                <w:rFonts w:ascii="Times New Roman" w:eastAsia="Times New Roman" w:hAnsi="Times New Roman" w:cs="Times New Roman"/>
                <w:b/>
                <w:bCs/>
                <w:color w:val="000000" w:themeColor="text1"/>
              </w:rPr>
              <w:t>ar</w:t>
            </w:r>
            <w:proofErr w:type="spellEnd"/>
            <w:r w:rsidR="6A773901" w:rsidRPr="219D473B">
              <w:rPr>
                <w:rFonts w:ascii="Times New Roman" w:eastAsia="Times New Roman" w:hAnsi="Times New Roman" w:cs="Times New Roman"/>
                <w:b/>
                <w:bCs/>
                <w:color w:val="000000" w:themeColor="text1"/>
              </w:rPr>
              <w:t xml:space="preserve"> </w:t>
            </w:r>
            <w:proofErr w:type="spellStart"/>
            <w:r w:rsidR="6A773901" w:rsidRPr="219D473B">
              <w:rPr>
                <w:rFonts w:ascii="Times New Roman" w:eastAsia="Times New Roman" w:hAnsi="Times New Roman" w:cs="Times New Roman"/>
                <w:b/>
                <w:bCs/>
                <w:color w:val="000000" w:themeColor="text1"/>
              </w:rPr>
              <w:t>neteisingas</w:t>
            </w:r>
            <w:proofErr w:type="spellEnd"/>
            <w:r w:rsidRPr="219D473B">
              <w:rPr>
                <w:rFonts w:ascii="Times New Roman" w:eastAsia="Times New Roman" w:hAnsi="Times New Roman" w:cs="Times New Roman"/>
                <w:b/>
                <w:bCs/>
                <w:color w:val="000000" w:themeColor="text1"/>
              </w:rPr>
              <w:t>.</w:t>
            </w:r>
          </w:p>
          <w:p w14:paraId="415B650D" w14:textId="4D9626D0" w:rsidR="687ADED0" w:rsidRDefault="687ADED0" w:rsidP="2C3C1790">
            <w:pPr>
              <w:pStyle w:val="ListParagraph"/>
              <w:numPr>
                <w:ilvl w:val="0"/>
                <w:numId w:val="11"/>
              </w:numPr>
              <w:jc w:val="both"/>
              <w:rPr>
                <w:rFonts w:ascii="Times New Roman" w:eastAsia="Times New Roman" w:hAnsi="Times New Roman" w:cs="Times New Roman"/>
              </w:rPr>
            </w:pPr>
            <w:r w:rsidRPr="2C3C1790">
              <w:rPr>
                <w:rFonts w:ascii="Times New Roman" w:eastAsia="Times New Roman" w:hAnsi="Times New Roman" w:cs="Times New Roman"/>
                <w:color w:val="000000" w:themeColor="text1"/>
              </w:rPr>
              <w:t>„</w:t>
            </w:r>
            <w:proofErr w:type="spellStart"/>
            <w:r w:rsidRPr="2C3C1790">
              <w:rPr>
                <w:rFonts w:ascii="Times New Roman" w:eastAsia="Times New Roman" w:hAnsi="Times New Roman" w:cs="Times New Roman"/>
              </w:rPr>
              <w:t>Duosiu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žmogui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atsigerti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vandens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kad</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išvemtų</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suvartotą</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psichoaktyvią</w:t>
            </w:r>
            <w:proofErr w:type="spellEnd"/>
            <w:r w:rsidRPr="2C3C1790">
              <w:rPr>
                <w:rFonts w:ascii="Times New Roman" w:eastAsia="Times New Roman" w:hAnsi="Times New Roman" w:cs="Times New Roman"/>
              </w:rPr>
              <w:t xml:space="preserve"> </w:t>
            </w:r>
            <w:proofErr w:type="spellStart"/>
            <w:proofErr w:type="gramStart"/>
            <w:r w:rsidRPr="2C3C1790">
              <w:rPr>
                <w:rFonts w:ascii="Times New Roman" w:eastAsia="Times New Roman" w:hAnsi="Times New Roman" w:cs="Times New Roman"/>
              </w:rPr>
              <w:t>medžiagą</w:t>
            </w:r>
            <w:proofErr w:type="spellEnd"/>
            <w:r w:rsidRPr="2C3C1790">
              <w:rPr>
                <w:rFonts w:ascii="Times New Roman" w:eastAsia="Times New Roman" w:hAnsi="Times New Roman" w:cs="Times New Roman"/>
                <w:color w:val="000000" w:themeColor="text1"/>
              </w:rPr>
              <w:t>“</w:t>
            </w:r>
            <w:proofErr w:type="gramEnd"/>
            <w:r w:rsidRPr="2C3C1790">
              <w:rPr>
                <w:rFonts w:ascii="Times New Roman" w:eastAsia="Times New Roman" w:hAnsi="Times New Roman" w:cs="Times New Roman"/>
                <w:color w:val="000000" w:themeColor="text1"/>
              </w:rPr>
              <w:t xml:space="preserve">. </w:t>
            </w:r>
            <w:proofErr w:type="spellStart"/>
            <w:r w:rsidR="00A7E1B7" w:rsidRPr="2C3C1790">
              <w:rPr>
                <w:rFonts w:ascii="Times New Roman" w:eastAsia="Times New Roman" w:hAnsi="Times New Roman" w:cs="Times New Roman"/>
                <w:color w:val="000000" w:themeColor="text1"/>
              </w:rPr>
              <w:t>Atsakymas</w:t>
            </w:r>
            <w:proofErr w:type="spellEnd"/>
            <w:r w:rsidR="00A7E1B7" w:rsidRPr="2C3C1790">
              <w:rPr>
                <w:rFonts w:ascii="Times New Roman" w:eastAsia="Times New Roman" w:hAnsi="Times New Roman" w:cs="Times New Roman"/>
                <w:color w:val="000000" w:themeColor="text1"/>
              </w:rPr>
              <w:t>:</w:t>
            </w:r>
            <w:r w:rsidR="00A7E1B7" w:rsidRPr="2C3C1790">
              <w:rPr>
                <w:rFonts w:ascii="Times New Roman" w:eastAsia="Times New Roman" w:hAnsi="Times New Roman" w:cs="Times New Roman"/>
                <w:b/>
                <w:bCs/>
                <w:color w:val="000000" w:themeColor="text1"/>
              </w:rPr>
              <w:t xml:space="preserve"> NETIESA.</w:t>
            </w:r>
            <w:r w:rsidR="00A7E1B7" w:rsidRPr="2C3C1790">
              <w:rPr>
                <w:rFonts w:ascii="Times New Roman" w:eastAsia="Times New Roman" w:hAnsi="Times New Roman" w:cs="Times New Roman"/>
                <w:color w:val="000000" w:themeColor="text1"/>
              </w:rPr>
              <w:t xml:space="preserve"> </w:t>
            </w:r>
            <w:proofErr w:type="spellStart"/>
            <w:r w:rsidR="00A7E1B7" w:rsidRPr="2C3C1790">
              <w:rPr>
                <w:rFonts w:ascii="Times New Roman" w:eastAsia="Times New Roman" w:hAnsi="Times New Roman" w:cs="Times New Roman"/>
                <w:b/>
                <w:bCs/>
                <w:color w:val="000000" w:themeColor="text1"/>
              </w:rPr>
              <w:t>Paaiškinimas</w:t>
            </w:r>
            <w:proofErr w:type="spellEnd"/>
            <w:r w:rsidR="00A7E1B7" w:rsidRPr="2C3C1790">
              <w:rPr>
                <w:rFonts w:ascii="Times New Roman" w:eastAsia="Times New Roman" w:hAnsi="Times New Roman" w:cs="Times New Roman"/>
                <w:b/>
                <w:bCs/>
                <w:color w:val="000000" w:themeColor="text1"/>
              </w:rPr>
              <w:t xml:space="preserve">: </w:t>
            </w:r>
            <w:r w:rsidR="00A7E1B7" w:rsidRPr="2C3C1790">
              <w:rPr>
                <w:rFonts w:ascii="Times New Roman" w:eastAsia="Times New Roman" w:hAnsi="Times New Roman" w:cs="Times New Roman"/>
              </w:rPr>
              <w:t xml:space="preserve">Tai </w:t>
            </w:r>
            <w:proofErr w:type="spellStart"/>
            <w:r w:rsidR="00A7E1B7" w:rsidRPr="2C3C1790">
              <w:rPr>
                <w:rFonts w:ascii="Times New Roman" w:eastAsia="Times New Roman" w:hAnsi="Times New Roman" w:cs="Times New Roman"/>
              </w:rPr>
              <w:t>gali</w:t>
            </w:r>
            <w:proofErr w:type="spellEnd"/>
            <w:r w:rsidR="00A7E1B7" w:rsidRPr="2C3C1790">
              <w:rPr>
                <w:rFonts w:ascii="Times New Roman" w:eastAsia="Times New Roman" w:hAnsi="Times New Roman" w:cs="Times New Roman"/>
              </w:rPr>
              <w:t xml:space="preserve"> </w:t>
            </w:r>
            <w:proofErr w:type="spellStart"/>
            <w:r w:rsidR="00A7E1B7" w:rsidRPr="2C3C1790">
              <w:rPr>
                <w:rFonts w:ascii="Times New Roman" w:eastAsia="Times New Roman" w:hAnsi="Times New Roman" w:cs="Times New Roman"/>
              </w:rPr>
              <w:t>pabloginti</w:t>
            </w:r>
            <w:proofErr w:type="spellEnd"/>
            <w:r w:rsidR="00A7E1B7" w:rsidRPr="2C3C1790">
              <w:rPr>
                <w:rFonts w:ascii="Times New Roman" w:eastAsia="Times New Roman" w:hAnsi="Times New Roman" w:cs="Times New Roman"/>
              </w:rPr>
              <w:t xml:space="preserve"> </w:t>
            </w:r>
            <w:proofErr w:type="spellStart"/>
            <w:r w:rsidR="00A7E1B7" w:rsidRPr="2C3C1790">
              <w:rPr>
                <w:rFonts w:ascii="Times New Roman" w:eastAsia="Times New Roman" w:hAnsi="Times New Roman" w:cs="Times New Roman"/>
              </w:rPr>
              <w:t>būklę</w:t>
            </w:r>
            <w:proofErr w:type="spellEnd"/>
            <w:r w:rsidR="00A7E1B7" w:rsidRPr="2C3C1790">
              <w:rPr>
                <w:rFonts w:ascii="Times New Roman" w:eastAsia="Times New Roman" w:hAnsi="Times New Roman" w:cs="Times New Roman"/>
              </w:rPr>
              <w:t xml:space="preserve"> </w:t>
            </w:r>
            <w:proofErr w:type="spellStart"/>
            <w:r w:rsidR="00A7E1B7" w:rsidRPr="2C3C1790">
              <w:rPr>
                <w:rFonts w:ascii="Times New Roman" w:eastAsia="Times New Roman" w:hAnsi="Times New Roman" w:cs="Times New Roman"/>
              </w:rPr>
              <w:t>arba</w:t>
            </w:r>
            <w:proofErr w:type="spellEnd"/>
            <w:r w:rsidR="00A7E1B7" w:rsidRPr="2C3C1790">
              <w:rPr>
                <w:rFonts w:ascii="Times New Roman" w:eastAsia="Times New Roman" w:hAnsi="Times New Roman" w:cs="Times New Roman"/>
              </w:rPr>
              <w:t xml:space="preserve"> </w:t>
            </w:r>
            <w:proofErr w:type="spellStart"/>
            <w:r w:rsidR="00A7E1B7" w:rsidRPr="2C3C1790">
              <w:rPr>
                <w:rFonts w:ascii="Times New Roman" w:eastAsia="Times New Roman" w:hAnsi="Times New Roman" w:cs="Times New Roman"/>
              </w:rPr>
              <w:t>sukelti</w:t>
            </w:r>
            <w:proofErr w:type="spellEnd"/>
            <w:r w:rsidR="00A7E1B7" w:rsidRPr="2C3C1790">
              <w:rPr>
                <w:rFonts w:ascii="Times New Roman" w:eastAsia="Times New Roman" w:hAnsi="Times New Roman" w:cs="Times New Roman"/>
              </w:rPr>
              <w:t xml:space="preserve"> </w:t>
            </w:r>
            <w:proofErr w:type="spellStart"/>
            <w:proofErr w:type="gramStart"/>
            <w:r w:rsidR="00A7E1B7" w:rsidRPr="2C3C1790">
              <w:rPr>
                <w:rFonts w:ascii="Times New Roman" w:eastAsia="Times New Roman" w:hAnsi="Times New Roman" w:cs="Times New Roman"/>
              </w:rPr>
              <w:t>užspringimą</w:t>
            </w:r>
            <w:proofErr w:type="spellEnd"/>
            <w:r w:rsidR="00A7E1B7" w:rsidRPr="2C3C1790">
              <w:rPr>
                <w:rFonts w:ascii="Times New Roman" w:eastAsia="Times New Roman" w:hAnsi="Times New Roman" w:cs="Times New Roman"/>
              </w:rPr>
              <w:t>;</w:t>
            </w:r>
            <w:proofErr w:type="gramEnd"/>
          </w:p>
          <w:p w14:paraId="0217C7E1" w14:textId="7DF37363" w:rsidR="00A7E1B7" w:rsidRDefault="00A7E1B7" w:rsidP="2C3C1790">
            <w:pPr>
              <w:pStyle w:val="ListParagraph"/>
              <w:numPr>
                <w:ilvl w:val="0"/>
                <w:numId w:val="11"/>
              </w:numPr>
              <w:jc w:val="both"/>
              <w:rPr>
                <w:rFonts w:ascii="Times New Roman" w:eastAsia="Times New Roman" w:hAnsi="Times New Roman" w:cs="Times New Roman"/>
              </w:rPr>
            </w:pPr>
            <w:r w:rsidRPr="2C3C1790">
              <w:rPr>
                <w:rFonts w:ascii="Times New Roman" w:eastAsia="Times New Roman" w:hAnsi="Times New Roman" w:cs="Times New Roman"/>
                <w:color w:val="000000" w:themeColor="text1"/>
              </w:rPr>
              <w:t>„K</w:t>
            </w:r>
            <w:r w:rsidRPr="2C3C1790">
              <w:rPr>
                <w:rFonts w:ascii="Times New Roman" w:eastAsia="Times New Roman" w:hAnsi="Times New Roman" w:cs="Times New Roman"/>
              </w:rPr>
              <w:t xml:space="preserve">ol </w:t>
            </w:r>
            <w:proofErr w:type="spellStart"/>
            <w:r w:rsidRPr="2C3C1790">
              <w:rPr>
                <w:rFonts w:ascii="Times New Roman" w:eastAsia="Times New Roman" w:hAnsi="Times New Roman" w:cs="Times New Roman"/>
              </w:rPr>
              <w:t>lauksiu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pagalbos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paguldysiu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žmogų</w:t>
            </w:r>
            <w:proofErr w:type="spellEnd"/>
            <w:r w:rsidRPr="2C3C1790">
              <w:rPr>
                <w:rFonts w:ascii="Times New Roman" w:eastAsia="Times New Roman" w:hAnsi="Times New Roman" w:cs="Times New Roman"/>
              </w:rPr>
              <w:t xml:space="preserve"> ant </w:t>
            </w:r>
            <w:proofErr w:type="spellStart"/>
            <w:r w:rsidRPr="2C3C1790">
              <w:rPr>
                <w:rFonts w:ascii="Times New Roman" w:eastAsia="Times New Roman" w:hAnsi="Times New Roman" w:cs="Times New Roman"/>
              </w:rPr>
              <w:t>šono</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kadangi</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jis</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kvėpuoja</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tačiau</w:t>
            </w:r>
            <w:proofErr w:type="spellEnd"/>
            <w:r w:rsidRPr="2C3C1790">
              <w:rPr>
                <w:rFonts w:ascii="Times New Roman" w:eastAsia="Times New Roman" w:hAnsi="Times New Roman" w:cs="Times New Roman"/>
              </w:rPr>
              <w:t xml:space="preserve"> </w:t>
            </w:r>
            <w:proofErr w:type="spellStart"/>
            <w:r w:rsidRPr="2C3C1790">
              <w:rPr>
                <w:rFonts w:ascii="Times New Roman" w:eastAsia="Times New Roman" w:hAnsi="Times New Roman" w:cs="Times New Roman"/>
              </w:rPr>
              <w:t>yra</w:t>
            </w:r>
            <w:proofErr w:type="spellEnd"/>
            <w:r w:rsidRPr="2C3C1790">
              <w:rPr>
                <w:rFonts w:ascii="Times New Roman" w:eastAsia="Times New Roman" w:hAnsi="Times New Roman" w:cs="Times New Roman"/>
              </w:rPr>
              <w:t xml:space="preserve"> be </w:t>
            </w:r>
            <w:proofErr w:type="spellStart"/>
            <w:proofErr w:type="gramStart"/>
            <w:r w:rsidRPr="2C3C1790">
              <w:rPr>
                <w:rFonts w:ascii="Times New Roman" w:eastAsia="Times New Roman" w:hAnsi="Times New Roman" w:cs="Times New Roman"/>
              </w:rPr>
              <w:t>sąmonės</w:t>
            </w:r>
            <w:proofErr w:type="spellEnd"/>
            <w:r w:rsidRPr="2C3C1790">
              <w:rPr>
                <w:rFonts w:ascii="Times New Roman" w:eastAsia="Times New Roman" w:hAnsi="Times New Roman" w:cs="Times New Roman"/>
                <w:color w:val="000000" w:themeColor="text1"/>
              </w:rPr>
              <w:t>“</w:t>
            </w:r>
            <w:proofErr w:type="gram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Atsakymas</w:t>
            </w:r>
            <w:proofErr w:type="spellEnd"/>
            <w:r w:rsidRPr="2C3C1790">
              <w:rPr>
                <w:rFonts w:ascii="Times New Roman" w:eastAsia="Times New Roman" w:hAnsi="Times New Roman" w:cs="Times New Roman"/>
                <w:color w:val="000000" w:themeColor="text1"/>
              </w:rPr>
              <w:t>:</w:t>
            </w:r>
            <w:r w:rsidRPr="2C3C1790">
              <w:rPr>
                <w:rFonts w:ascii="Times New Roman" w:eastAsia="Times New Roman" w:hAnsi="Times New Roman" w:cs="Times New Roman"/>
                <w:b/>
                <w:bCs/>
                <w:color w:val="000000" w:themeColor="text1"/>
              </w:rPr>
              <w:t xml:space="preserve"> TIESA. </w:t>
            </w:r>
            <w:proofErr w:type="spellStart"/>
            <w:r w:rsidRPr="2C3C1790">
              <w:rPr>
                <w:rFonts w:ascii="Times New Roman" w:eastAsia="Times New Roman" w:hAnsi="Times New Roman" w:cs="Times New Roman"/>
                <w:b/>
                <w:bCs/>
                <w:color w:val="000000" w:themeColor="text1"/>
              </w:rPr>
              <w:t>Paaiškinimas</w:t>
            </w:r>
            <w:proofErr w:type="spellEnd"/>
            <w:r w:rsidRPr="2C3C1790">
              <w:rPr>
                <w:rFonts w:ascii="Times New Roman" w:eastAsia="Times New Roman" w:hAnsi="Times New Roman" w:cs="Times New Roman"/>
                <w:b/>
                <w:bCs/>
                <w:color w:val="000000" w:themeColor="text1"/>
              </w:rPr>
              <w:t xml:space="preserve">: </w:t>
            </w:r>
            <w:proofErr w:type="spellStart"/>
            <w:r w:rsidR="053FFB0A" w:rsidRPr="2C3C1790">
              <w:rPr>
                <w:rFonts w:ascii="Times New Roman" w:eastAsia="Times New Roman" w:hAnsi="Times New Roman" w:cs="Times New Roman"/>
                <w:color w:val="000000" w:themeColor="text1"/>
              </w:rPr>
              <w:t>Paguldymas</w:t>
            </w:r>
            <w:proofErr w:type="spellEnd"/>
            <w:r w:rsidR="053FFB0A" w:rsidRPr="2C3C1790">
              <w:rPr>
                <w:rFonts w:ascii="Times New Roman" w:eastAsia="Times New Roman" w:hAnsi="Times New Roman" w:cs="Times New Roman"/>
                <w:color w:val="000000" w:themeColor="text1"/>
              </w:rPr>
              <w:t xml:space="preserve"> ant </w:t>
            </w:r>
            <w:proofErr w:type="spellStart"/>
            <w:r w:rsidR="053FFB0A" w:rsidRPr="2C3C1790">
              <w:rPr>
                <w:rFonts w:ascii="Times New Roman" w:eastAsia="Times New Roman" w:hAnsi="Times New Roman" w:cs="Times New Roman"/>
                <w:color w:val="000000" w:themeColor="text1"/>
              </w:rPr>
              <w:t>šono</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užtikrina</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kad</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kvėpavimo</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takai</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liktų</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atviri</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ir</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sumažėja</w:t>
            </w:r>
            <w:proofErr w:type="spellEnd"/>
            <w:r w:rsidR="053FFB0A" w:rsidRPr="2C3C1790">
              <w:rPr>
                <w:rFonts w:ascii="Times New Roman" w:eastAsia="Times New Roman" w:hAnsi="Times New Roman" w:cs="Times New Roman"/>
                <w:color w:val="000000" w:themeColor="text1"/>
              </w:rPr>
              <w:t xml:space="preserve"> </w:t>
            </w:r>
            <w:proofErr w:type="spellStart"/>
            <w:r w:rsidR="053FFB0A" w:rsidRPr="2C3C1790">
              <w:rPr>
                <w:rFonts w:ascii="Times New Roman" w:eastAsia="Times New Roman" w:hAnsi="Times New Roman" w:cs="Times New Roman"/>
                <w:color w:val="000000" w:themeColor="text1"/>
              </w:rPr>
              <w:t>užspringimo</w:t>
            </w:r>
            <w:proofErr w:type="spellEnd"/>
            <w:r w:rsidR="053FFB0A" w:rsidRPr="2C3C1790">
              <w:rPr>
                <w:rFonts w:ascii="Times New Roman" w:eastAsia="Times New Roman" w:hAnsi="Times New Roman" w:cs="Times New Roman"/>
                <w:color w:val="000000" w:themeColor="text1"/>
              </w:rPr>
              <w:t xml:space="preserve"> </w:t>
            </w:r>
            <w:proofErr w:type="spellStart"/>
            <w:proofErr w:type="gramStart"/>
            <w:r w:rsidR="053FFB0A" w:rsidRPr="2C3C1790">
              <w:rPr>
                <w:rFonts w:ascii="Times New Roman" w:eastAsia="Times New Roman" w:hAnsi="Times New Roman" w:cs="Times New Roman"/>
                <w:color w:val="000000" w:themeColor="text1"/>
              </w:rPr>
              <w:t>rizika</w:t>
            </w:r>
            <w:proofErr w:type="spellEnd"/>
            <w:r w:rsidRPr="2C3C1790">
              <w:rPr>
                <w:rFonts w:ascii="Times New Roman" w:eastAsia="Times New Roman" w:hAnsi="Times New Roman" w:cs="Times New Roman"/>
              </w:rPr>
              <w:t>;</w:t>
            </w:r>
            <w:proofErr w:type="gramEnd"/>
          </w:p>
          <w:p w14:paraId="673BDB60" w14:textId="072AF39B" w:rsidR="00A7E1B7" w:rsidRDefault="00A7E1B7" w:rsidP="219D473B">
            <w:pPr>
              <w:pStyle w:val="ListParagraph"/>
              <w:numPr>
                <w:ilvl w:val="0"/>
                <w:numId w:val="11"/>
              </w:numPr>
              <w:jc w:val="both"/>
              <w:rPr>
                <w:rFonts w:ascii="Times New Roman" w:eastAsia="Times New Roman" w:hAnsi="Times New Roman" w:cs="Times New Roman"/>
              </w:rPr>
            </w:pPr>
            <w:r w:rsidRPr="219D473B">
              <w:rPr>
                <w:rFonts w:ascii="Times New Roman" w:eastAsia="Times New Roman" w:hAnsi="Times New Roman" w:cs="Times New Roman"/>
                <w:color w:val="000000" w:themeColor="text1"/>
              </w:rPr>
              <w:t>„</w:t>
            </w:r>
            <w:r w:rsidR="014B591D" w:rsidRPr="219D473B">
              <w:rPr>
                <w:rFonts w:ascii="Times New Roman" w:eastAsia="Times New Roman" w:hAnsi="Times New Roman" w:cs="Times New Roman"/>
                <w:color w:val="000000" w:themeColor="text1"/>
              </w:rPr>
              <w:t>J</w:t>
            </w:r>
            <w:r w:rsidR="014B591D" w:rsidRPr="219D473B">
              <w:rPr>
                <w:rFonts w:ascii="Times New Roman" w:eastAsia="Times New Roman" w:hAnsi="Times New Roman" w:cs="Times New Roman"/>
              </w:rPr>
              <w:t xml:space="preserve">ei </w:t>
            </w:r>
            <w:proofErr w:type="spellStart"/>
            <w:r w:rsidR="014B591D" w:rsidRPr="219D473B">
              <w:rPr>
                <w:rFonts w:ascii="Times New Roman" w:eastAsia="Times New Roman" w:hAnsi="Times New Roman" w:cs="Times New Roman"/>
              </w:rPr>
              <w:t>žmogus</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vemia</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laikyti</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jį</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pasvirusį</w:t>
            </w:r>
            <w:proofErr w:type="spellEnd"/>
            <w:r w:rsidR="014B591D" w:rsidRPr="219D473B">
              <w:rPr>
                <w:rFonts w:ascii="Times New Roman" w:eastAsia="Times New Roman" w:hAnsi="Times New Roman" w:cs="Times New Roman"/>
              </w:rPr>
              <w:t xml:space="preserve"> į </w:t>
            </w:r>
            <w:proofErr w:type="spellStart"/>
            <w:r w:rsidR="014B591D" w:rsidRPr="219D473B">
              <w:rPr>
                <w:rFonts w:ascii="Times New Roman" w:eastAsia="Times New Roman" w:hAnsi="Times New Roman" w:cs="Times New Roman"/>
              </w:rPr>
              <w:t>priekį</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arba</w:t>
            </w:r>
            <w:proofErr w:type="spellEnd"/>
            <w:r w:rsidR="014B591D" w:rsidRPr="219D473B">
              <w:rPr>
                <w:rFonts w:ascii="Times New Roman" w:eastAsia="Times New Roman" w:hAnsi="Times New Roman" w:cs="Times New Roman"/>
              </w:rPr>
              <w:t xml:space="preserve"> </w:t>
            </w:r>
            <w:proofErr w:type="spellStart"/>
            <w:r w:rsidR="014B591D" w:rsidRPr="219D473B">
              <w:rPr>
                <w:rFonts w:ascii="Times New Roman" w:eastAsia="Times New Roman" w:hAnsi="Times New Roman" w:cs="Times New Roman"/>
              </w:rPr>
              <w:t>paguldyti</w:t>
            </w:r>
            <w:proofErr w:type="spellEnd"/>
            <w:r w:rsidR="014B591D" w:rsidRPr="219D473B">
              <w:rPr>
                <w:rFonts w:ascii="Times New Roman" w:eastAsia="Times New Roman" w:hAnsi="Times New Roman" w:cs="Times New Roman"/>
              </w:rPr>
              <w:t xml:space="preserve"> ant </w:t>
            </w:r>
            <w:proofErr w:type="spellStart"/>
            <w:proofErr w:type="gramStart"/>
            <w:r w:rsidR="014B591D" w:rsidRPr="219D473B">
              <w:rPr>
                <w:rFonts w:ascii="Times New Roman" w:eastAsia="Times New Roman" w:hAnsi="Times New Roman" w:cs="Times New Roman"/>
              </w:rPr>
              <w:t>šono</w:t>
            </w:r>
            <w:proofErr w:type="spellEnd"/>
            <w:r w:rsidRPr="219D473B">
              <w:rPr>
                <w:rFonts w:ascii="Times New Roman" w:eastAsia="Times New Roman" w:hAnsi="Times New Roman" w:cs="Times New Roman"/>
                <w:color w:val="000000" w:themeColor="text1"/>
              </w:rPr>
              <w:t>“</w:t>
            </w:r>
            <w:proofErr w:type="gramEnd"/>
            <w:r w:rsidR="758AFD7A" w:rsidRPr="219D473B">
              <w:rPr>
                <w:rFonts w:ascii="Times New Roman" w:eastAsia="Times New Roman" w:hAnsi="Times New Roman" w:cs="Times New Roman"/>
                <w:color w:val="000000" w:themeColor="text1"/>
              </w:rPr>
              <w:t>.</w:t>
            </w:r>
            <w:r w:rsidRPr="219D473B">
              <w:rPr>
                <w:rFonts w:ascii="Times New Roman" w:eastAsia="Times New Roman" w:hAnsi="Times New Roman" w:cs="Times New Roman"/>
                <w:color w:val="000000" w:themeColor="text1"/>
              </w:rPr>
              <w:t xml:space="preserve"> </w:t>
            </w:r>
            <w:proofErr w:type="spellStart"/>
            <w:r w:rsidRPr="219D473B">
              <w:rPr>
                <w:rFonts w:ascii="Times New Roman" w:eastAsia="Times New Roman" w:hAnsi="Times New Roman" w:cs="Times New Roman"/>
                <w:color w:val="000000" w:themeColor="text1"/>
              </w:rPr>
              <w:t>Atsakymas</w:t>
            </w:r>
            <w:proofErr w:type="spellEnd"/>
            <w:r w:rsidRPr="219D473B">
              <w:rPr>
                <w:rFonts w:ascii="Times New Roman" w:eastAsia="Times New Roman" w:hAnsi="Times New Roman" w:cs="Times New Roman"/>
                <w:color w:val="000000" w:themeColor="text1"/>
              </w:rPr>
              <w:t xml:space="preserve">: </w:t>
            </w:r>
            <w:r w:rsidRPr="219D473B">
              <w:rPr>
                <w:rFonts w:ascii="Times New Roman" w:eastAsia="Times New Roman" w:hAnsi="Times New Roman" w:cs="Times New Roman"/>
                <w:b/>
                <w:bCs/>
                <w:color w:val="000000" w:themeColor="text1"/>
              </w:rPr>
              <w:t xml:space="preserve">TIESA. </w:t>
            </w:r>
            <w:proofErr w:type="spellStart"/>
            <w:r w:rsidRPr="219D473B">
              <w:rPr>
                <w:rFonts w:ascii="Times New Roman" w:eastAsia="Times New Roman" w:hAnsi="Times New Roman" w:cs="Times New Roman"/>
                <w:b/>
                <w:bCs/>
                <w:color w:val="000000" w:themeColor="text1"/>
              </w:rPr>
              <w:t>Paaiškinimas</w:t>
            </w:r>
            <w:proofErr w:type="spellEnd"/>
            <w:r w:rsidRPr="219D473B">
              <w:rPr>
                <w:rFonts w:ascii="Times New Roman" w:eastAsia="Times New Roman" w:hAnsi="Times New Roman" w:cs="Times New Roman"/>
                <w:b/>
                <w:bCs/>
                <w:color w:val="000000" w:themeColor="text1"/>
              </w:rPr>
              <w:t>:</w:t>
            </w:r>
            <w:r w:rsidR="33A8A649" w:rsidRPr="219D473B">
              <w:rPr>
                <w:rFonts w:ascii="Times New Roman" w:eastAsia="Times New Roman" w:hAnsi="Times New Roman" w:cs="Times New Roman"/>
                <w:b/>
                <w:bCs/>
                <w:color w:val="000000" w:themeColor="text1"/>
              </w:rPr>
              <w:t xml:space="preserve"> </w:t>
            </w:r>
            <w:proofErr w:type="spellStart"/>
            <w:r w:rsidR="33A8A649" w:rsidRPr="219D473B">
              <w:rPr>
                <w:rFonts w:ascii="Times New Roman" w:eastAsia="Times New Roman" w:hAnsi="Times New Roman" w:cs="Times New Roman"/>
                <w:color w:val="000000" w:themeColor="text1"/>
              </w:rPr>
              <w:t>Tokia</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padėtis</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padeda</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išvengti</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užspringimo</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ir</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apsaugo</w:t>
            </w:r>
            <w:proofErr w:type="spellEnd"/>
            <w:r w:rsidR="33A8A649" w:rsidRPr="219D473B">
              <w:rPr>
                <w:rFonts w:ascii="Times New Roman" w:eastAsia="Times New Roman" w:hAnsi="Times New Roman" w:cs="Times New Roman"/>
                <w:color w:val="000000" w:themeColor="text1"/>
              </w:rPr>
              <w:t xml:space="preserve"> </w:t>
            </w:r>
            <w:proofErr w:type="spellStart"/>
            <w:r w:rsidR="33A8A649" w:rsidRPr="219D473B">
              <w:rPr>
                <w:rFonts w:ascii="Times New Roman" w:eastAsia="Times New Roman" w:hAnsi="Times New Roman" w:cs="Times New Roman"/>
                <w:color w:val="000000" w:themeColor="text1"/>
              </w:rPr>
              <w:t>kvėpavimo</w:t>
            </w:r>
            <w:proofErr w:type="spellEnd"/>
            <w:r w:rsidR="33A8A649" w:rsidRPr="219D473B">
              <w:rPr>
                <w:rFonts w:ascii="Times New Roman" w:eastAsia="Times New Roman" w:hAnsi="Times New Roman" w:cs="Times New Roman"/>
                <w:color w:val="000000" w:themeColor="text1"/>
              </w:rPr>
              <w:t xml:space="preserve"> </w:t>
            </w:r>
            <w:proofErr w:type="spellStart"/>
            <w:proofErr w:type="gramStart"/>
            <w:r w:rsidR="33A8A649" w:rsidRPr="219D473B">
              <w:rPr>
                <w:rFonts w:ascii="Times New Roman" w:eastAsia="Times New Roman" w:hAnsi="Times New Roman" w:cs="Times New Roman"/>
                <w:color w:val="000000" w:themeColor="text1"/>
              </w:rPr>
              <w:t>takus</w:t>
            </w:r>
            <w:proofErr w:type="spellEnd"/>
            <w:r w:rsidRPr="219D473B">
              <w:rPr>
                <w:rFonts w:ascii="Times New Roman" w:eastAsia="Times New Roman" w:hAnsi="Times New Roman" w:cs="Times New Roman"/>
              </w:rPr>
              <w:t>;</w:t>
            </w:r>
            <w:proofErr w:type="gramEnd"/>
          </w:p>
          <w:p w14:paraId="7DBB4A9E" w14:textId="6A4DEB0E" w:rsidR="00A7E1B7" w:rsidRDefault="00A7E1B7" w:rsidP="2C3C1790">
            <w:pPr>
              <w:pStyle w:val="ListParagraph"/>
              <w:numPr>
                <w:ilvl w:val="0"/>
                <w:numId w:val="11"/>
              </w:numPr>
              <w:jc w:val="both"/>
              <w:rPr>
                <w:rFonts w:ascii="Times New Roman" w:eastAsia="Times New Roman" w:hAnsi="Times New Roman" w:cs="Times New Roman"/>
              </w:rPr>
            </w:pPr>
            <w:r w:rsidRPr="2C3C1790">
              <w:rPr>
                <w:rFonts w:ascii="Times New Roman" w:eastAsia="Times New Roman" w:hAnsi="Times New Roman" w:cs="Times New Roman"/>
                <w:color w:val="000000" w:themeColor="text1"/>
              </w:rPr>
              <w:t>„</w:t>
            </w:r>
            <w:r w:rsidR="3998DAEA" w:rsidRPr="2C3C1790">
              <w:rPr>
                <w:rFonts w:ascii="Times New Roman" w:eastAsia="Times New Roman" w:hAnsi="Times New Roman" w:cs="Times New Roman"/>
              </w:rPr>
              <w:t xml:space="preserve">Jei </w:t>
            </w:r>
            <w:proofErr w:type="spellStart"/>
            <w:r w:rsidR="3998DAEA" w:rsidRPr="2C3C1790">
              <w:rPr>
                <w:rFonts w:ascii="Times New Roman" w:eastAsia="Times New Roman" w:hAnsi="Times New Roman" w:cs="Times New Roman"/>
              </w:rPr>
              <w:t>žmogus</w:t>
            </w:r>
            <w:proofErr w:type="spellEnd"/>
            <w:r w:rsidR="3998DAEA" w:rsidRPr="2C3C1790">
              <w:rPr>
                <w:rFonts w:ascii="Times New Roman" w:eastAsia="Times New Roman" w:hAnsi="Times New Roman" w:cs="Times New Roman"/>
              </w:rPr>
              <w:t xml:space="preserve"> </w:t>
            </w:r>
            <w:proofErr w:type="spellStart"/>
            <w:r w:rsidR="3998DAEA" w:rsidRPr="2C3C1790">
              <w:rPr>
                <w:rFonts w:ascii="Times New Roman" w:eastAsia="Times New Roman" w:hAnsi="Times New Roman" w:cs="Times New Roman"/>
              </w:rPr>
              <w:t>elgiasi</w:t>
            </w:r>
            <w:proofErr w:type="spellEnd"/>
            <w:r w:rsidR="3998DAEA" w:rsidRPr="2C3C1790">
              <w:rPr>
                <w:rFonts w:ascii="Times New Roman" w:eastAsia="Times New Roman" w:hAnsi="Times New Roman" w:cs="Times New Roman"/>
              </w:rPr>
              <w:t xml:space="preserve"> </w:t>
            </w:r>
            <w:proofErr w:type="spellStart"/>
            <w:r w:rsidR="3998DAEA" w:rsidRPr="2C3C1790">
              <w:rPr>
                <w:rFonts w:ascii="Times New Roman" w:eastAsia="Times New Roman" w:hAnsi="Times New Roman" w:cs="Times New Roman"/>
              </w:rPr>
              <w:t>keistai</w:t>
            </w:r>
            <w:proofErr w:type="spellEnd"/>
            <w:r w:rsidR="3998DAEA" w:rsidRPr="2C3C1790">
              <w:rPr>
                <w:rFonts w:ascii="Times New Roman" w:eastAsia="Times New Roman" w:hAnsi="Times New Roman" w:cs="Times New Roman"/>
              </w:rPr>
              <w:t xml:space="preserve"> </w:t>
            </w:r>
            <w:proofErr w:type="spellStart"/>
            <w:r w:rsidR="3998DAEA" w:rsidRPr="2C3C1790">
              <w:rPr>
                <w:rFonts w:ascii="Times New Roman" w:eastAsia="Times New Roman" w:hAnsi="Times New Roman" w:cs="Times New Roman"/>
              </w:rPr>
              <w:t>ir</w:t>
            </w:r>
            <w:proofErr w:type="spellEnd"/>
            <w:r w:rsidR="3998DAEA" w:rsidRPr="2C3C1790">
              <w:rPr>
                <w:rFonts w:ascii="Times New Roman" w:eastAsia="Times New Roman" w:hAnsi="Times New Roman" w:cs="Times New Roman"/>
              </w:rPr>
              <w:t xml:space="preserve"> </w:t>
            </w:r>
            <w:proofErr w:type="spellStart"/>
            <w:r w:rsidR="3998DAEA" w:rsidRPr="2C3C1790">
              <w:rPr>
                <w:rFonts w:ascii="Times New Roman" w:eastAsia="Times New Roman" w:hAnsi="Times New Roman" w:cs="Times New Roman"/>
              </w:rPr>
              <w:t>neįprastai</w:t>
            </w:r>
            <w:proofErr w:type="spellEnd"/>
            <w:r w:rsidR="3998DAEA" w:rsidRPr="2C3C1790">
              <w:rPr>
                <w:rFonts w:ascii="Times New Roman" w:eastAsia="Times New Roman" w:hAnsi="Times New Roman" w:cs="Times New Roman"/>
              </w:rPr>
              <w:t xml:space="preserve"> – tai </w:t>
            </w:r>
            <w:proofErr w:type="spellStart"/>
            <w:r w:rsidR="3998DAEA" w:rsidRPr="2C3C1790">
              <w:rPr>
                <w:rFonts w:ascii="Times New Roman" w:eastAsia="Times New Roman" w:hAnsi="Times New Roman" w:cs="Times New Roman"/>
              </w:rPr>
              <w:t>dar</w:t>
            </w:r>
            <w:proofErr w:type="spellEnd"/>
            <w:r w:rsidR="3998DAEA" w:rsidRPr="2C3C1790">
              <w:rPr>
                <w:rFonts w:ascii="Times New Roman" w:eastAsia="Times New Roman" w:hAnsi="Times New Roman" w:cs="Times New Roman"/>
              </w:rPr>
              <w:t xml:space="preserve"> ne </w:t>
            </w:r>
            <w:proofErr w:type="spellStart"/>
            <w:r w:rsidR="3998DAEA" w:rsidRPr="2C3C1790">
              <w:rPr>
                <w:rFonts w:ascii="Times New Roman" w:eastAsia="Times New Roman" w:hAnsi="Times New Roman" w:cs="Times New Roman"/>
              </w:rPr>
              <w:t>pavojus</w:t>
            </w:r>
            <w:proofErr w:type="spellEnd"/>
            <w:r w:rsidR="3998DAEA" w:rsidRPr="2C3C1790">
              <w:rPr>
                <w:rFonts w:ascii="Times New Roman" w:eastAsia="Times New Roman" w:hAnsi="Times New Roman" w:cs="Times New Roman"/>
              </w:rPr>
              <w:t xml:space="preserve"> </w:t>
            </w:r>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Atsakymas</w:t>
            </w:r>
            <w:proofErr w:type="spellEnd"/>
            <w:r w:rsidRPr="2C3C1790">
              <w:rPr>
                <w:rFonts w:ascii="Times New Roman" w:eastAsia="Times New Roman" w:hAnsi="Times New Roman" w:cs="Times New Roman"/>
                <w:color w:val="000000" w:themeColor="text1"/>
              </w:rPr>
              <w:t xml:space="preserve">: </w:t>
            </w:r>
            <w:r w:rsidRPr="2C3C1790">
              <w:rPr>
                <w:rFonts w:ascii="Times New Roman" w:eastAsia="Times New Roman" w:hAnsi="Times New Roman" w:cs="Times New Roman"/>
                <w:b/>
                <w:bCs/>
                <w:color w:val="000000" w:themeColor="text1"/>
              </w:rPr>
              <w:t xml:space="preserve">NETIESA. </w:t>
            </w:r>
            <w:proofErr w:type="spellStart"/>
            <w:r w:rsidRPr="2C3C1790">
              <w:rPr>
                <w:rFonts w:ascii="Times New Roman" w:eastAsia="Times New Roman" w:hAnsi="Times New Roman" w:cs="Times New Roman"/>
                <w:b/>
                <w:bCs/>
                <w:color w:val="000000" w:themeColor="text1"/>
              </w:rPr>
              <w:t>Paaiškinimas</w:t>
            </w:r>
            <w:proofErr w:type="spellEnd"/>
            <w:r w:rsidRPr="2C3C1790">
              <w:rPr>
                <w:rFonts w:ascii="Times New Roman" w:eastAsia="Times New Roman" w:hAnsi="Times New Roman" w:cs="Times New Roman"/>
                <w:b/>
                <w:bCs/>
                <w:color w:val="000000" w:themeColor="text1"/>
              </w:rPr>
              <w:t xml:space="preserve">: </w:t>
            </w:r>
            <w:proofErr w:type="spellStart"/>
            <w:r w:rsidR="677E8518" w:rsidRPr="2C3C1790">
              <w:rPr>
                <w:rFonts w:ascii="Times New Roman" w:eastAsia="Times New Roman" w:hAnsi="Times New Roman" w:cs="Times New Roman"/>
                <w:color w:val="000000" w:themeColor="text1"/>
              </w:rPr>
              <w:t>Keistas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elgesys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gali</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būti</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pavojingos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būklės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požymis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todėl</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reikia</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stebėti</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žmogų</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ir</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prireikus</w:t>
            </w:r>
            <w:proofErr w:type="spellEnd"/>
            <w:r w:rsidR="677E8518" w:rsidRPr="2C3C1790">
              <w:rPr>
                <w:rFonts w:ascii="Times New Roman" w:eastAsia="Times New Roman" w:hAnsi="Times New Roman" w:cs="Times New Roman"/>
                <w:color w:val="000000" w:themeColor="text1"/>
              </w:rPr>
              <w:t xml:space="preserve"> </w:t>
            </w:r>
            <w:proofErr w:type="spellStart"/>
            <w:r w:rsidR="677E8518" w:rsidRPr="2C3C1790">
              <w:rPr>
                <w:rFonts w:ascii="Times New Roman" w:eastAsia="Times New Roman" w:hAnsi="Times New Roman" w:cs="Times New Roman"/>
                <w:color w:val="000000" w:themeColor="text1"/>
              </w:rPr>
              <w:t>teikti</w:t>
            </w:r>
            <w:proofErr w:type="spellEnd"/>
            <w:r w:rsidR="677E8518" w:rsidRPr="2C3C1790">
              <w:rPr>
                <w:rFonts w:ascii="Times New Roman" w:eastAsia="Times New Roman" w:hAnsi="Times New Roman" w:cs="Times New Roman"/>
                <w:color w:val="000000" w:themeColor="text1"/>
              </w:rPr>
              <w:t xml:space="preserve"> </w:t>
            </w:r>
            <w:proofErr w:type="spellStart"/>
            <w:proofErr w:type="gramStart"/>
            <w:r w:rsidR="677E8518" w:rsidRPr="2C3C1790">
              <w:rPr>
                <w:rFonts w:ascii="Times New Roman" w:eastAsia="Times New Roman" w:hAnsi="Times New Roman" w:cs="Times New Roman"/>
                <w:color w:val="000000" w:themeColor="text1"/>
              </w:rPr>
              <w:t>pagalbą</w:t>
            </w:r>
            <w:proofErr w:type="spellEnd"/>
            <w:r w:rsidRPr="2C3C1790">
              <w:rPr>
                <w:rFonts w:ascii="Times New Roman" w:eastAsia="Times New Roman" w:hAnsi="Times New Roman" w:cs="Times New Roman"/>
              </w:rPr>
              <w:t>;</w:t>
            </w:r>
            <w:proofErr w:type="gramEnd"/>
          </w:p>
          <w:p w14:paraId="119C4D6C" w14:textId="31D8DAB4" w:rsidR="00A7E1B7" w:rsidRDefault="00A7E1B7" w:rsidP="2C3C1790">
            <w:pPr>
              <w:pStyle w:val="ListParagraph"/>
              <w:numPr>
                <w:ilvl w:val="0"/>
                <w:numId w:val="11"/>
              </w:numPr>
              <w:jc w:val="both"/>
              <w:rPr>
                <w:rFonts w:ascii="Times New Roman" w:eastAsia="Times New Roman" w:hAnsi="Times New Roman" w:cs="Times New Roman"/>
              </w:rPr>
            </w:pPr>
            <w:r w:rsidRPr="2C3C1790">
              <w:rPr>
                <w:rFonts w:ascii="Times New Roman" w:eastAsia="Times New Roman" w:hAnsi="Times New Roman" w:cs="Times New Roman"/>
                <w:color w:val="000000" w:themeColor="text1"/>
              </w:rPr>
              <w:t>„</w:t>
            </w:r>
            <w:r w:rsidR="4313345F" w:rsidRPr="2C3C1790">
              <w:rPr>
                <w:rFonts w:ascii="Times New Roman" w:eastAsia="Times New Roman" w:hAnsi="Times New Roman" w:cs="Times New Roman"/>
              </w:rPr>
              <w:t xml:space="preserve">Jei </w:t>
            </w:r>
            <w:proofErr w:type="spellStart"/>
            <w:r w:rsidR="4313345F" w:rsidRPr="2C3C1790">
              <w:rPr>
                <w:rFonts w:ascii="Times New Roman" w:eastAsia="Times New Roman" w:hAnsi="Times New Roman" w:cs="Times New Roman"/>
              </w:rPr>
              <w:t>žmogus</w:t>
            </w:r>
            <w:proofErr w:type="spellEnd"/>
            <w:r w:rsidR="4313345F" w:rsidRPr="2C3C1790">
              <w:rPr>
                <w:rFonts w:ascii="Times New Roman" w:eastAsia="Times New Roman" w:hAnsi="Times New Roman" w:cs="Times New Roman"/>
              </w:rPr>
              <w:t xml:space="preserve"> </w:t>
            </w:r>
            <w:proofErr w:type="spellStart"/>
            <w:r w:rsidR="4313345F" w:rsidRPr="2C3C1790">
              <w:rPr>
                <w:rFonts w:ascii="Times New Roman" w:eastAsia="Times New Roman" w:hAnsi="Times New Roman" w:cs="Times New Roman"/>
              </w:rPr>
              <w:t>yra</w:t>
            </w:r>
            <w:proofErr w:type="spellEnd"/>
            <w:r w:rsidR="4313345F" w:rsidRPr="2C3C1790">
              <w:rPr>
                <w:rFonts w:ascii="Times New Roman" w:eastAsia="Times New Roman" w:hAnsi="Times New Roman" w:cs="Times New Roman"/>
              </w:rPr>
              <w:t xml:space="preserve"> </w:t>
            </w:r>
            <w:proofErr w:type="spellStart"/>
            <w:r w:rsidR="4313345F" w:rsidRPr="2C3C1790">
              <w:rPr>
                <w:rFonts w:ascii="Times New Roman" w:eastAsia="Times New Roman" w:hAnsi="Times New Roman" w:cs="Times New Roman"/>
              </w:rPr>
              <w:t>nesąmoningas</w:t>
            </w:r>
            <w:proofErr w:type="spellEnd"/>
            <w:r w:rsidR="4313345F" w:rsidRPr="2C3C1790">
              <w:rPr>
                <w:rFonts w:ascii="Times New Roman" w:eastAsia="Times New Roman" w:hAnsi="Times New Roman" w:cs="Times New Roman"/>
              </w:rPr>
              <w:t xml:space="preserve">, bet </w:t>
            </w:r>
            <w:proofErr w:type="spellStart"/>
            <w:r w:rsidR="4313345F" w:rsidRPr="2C3C1790">
              <w:rPr>
                <w:rFonts w:ascii="Times New Roman" w:eastAsia="Times New Roman" w:hAnsi="Times New Roman" w:cs="Times New Roman"/>
              </w:rPr>
              <w:t>girdis</w:t>
            </w:r>
            <w:proofErr w:type="spellEnd"/>
            <w:r w:rsidR="4313345F" w:rsidRPr="2C3C1790">
              <w:rPr>
                <w:rFonts w:ascii="Times New Roman" w:eastAsia="Times New Roman" w:hAnsi="Times New Roman" w:cs="Times New Roman"/>
              </w:rPr>
              <w:t xml:space="preserve"> </w:t>
            </w:r>
            <w:proofErr w:type="spellStart"/>
            <w:r w:rsidR="4313345F" w:rsidRPr="2C3C1790">
              <w:rPr>
                <w:rFonts w:ascii="Times New Roman" w:eastAsia="Times New Roman" w:hAnsi="Times New Roman" w:cs="Times New Roman"/>
              </w:rPr>
              <w:t>silpnas</w:t>
            </w:r>
            <w:proofErr w:type="spellEnd"/>
            <w:r w:rsidR="4313345F" w:rsidRPr="2C3C1790">
              <w:rPr>
                <w:rFonts w:ascii="Times New Roman" w:eastAsia="Times New Roman" w:hAnsi="Times New Roman" w:cs="Times New Roman"/>
              </w:rPr>
              <w:t xml:space="preserve"> </w:t>
            </w:r>
            <w:proofErr w:type="spellStart"/>
            <w:r w:rsidR="4313345F" w:rsidRPr="2C3C1790">
              <w:rPr>
                <w:rFonts w:ascii="Times New Roman" w:eastAsia="Times New Roman" w:hAnsi="Times New Roman" w:cs="Times New Roman"/>
              </w:rPr>
              <w:t>kvėpavimas</w:t>
            </w:r>
            <w:proofErr w:type="spellEnd"/>
            <w:r w:rsidR="4313345F" w:rsidRPr="2C3C1790">
              <w:rPr>
                <w:rFonts w:ascii="Times New Roman" w:eastAsia="Times New Roman" w:hAnsi="Times New Roman" w:cs="Times New Roman"/>
              </w:rPr>
              <w:t xml:space="preserve"> – </w:t>
            </w:r>
            <w:proofErr w:type="spellStart"/>
            <w:r w:rsidR="4313345F" w:rsidRPr="2C3C1790">
              <w:rPr>
                <w:rFonts w:ascii="Times New Roman" w:eastAsia="Times New Roman" w:hAnsi="Times New Roman" w:cs="Times New Roman"/>
              </w:rPr>
              <w:t>pradėti</w:t>
            </w:r>
            <w:proofErr w:type="spellEnd"/>
            <w:r w:rsidR="4313345F" w:rsidRPr="2C3C1790">
              <w:rPr>
                <w:rFonts w:ascii="Times New Roman" w:eastAsia="Times New Roman" w:hAnsi="Times New Roman" w:cs="Times New Roman"/>
              </w:rPr>
              <w:t xml:space="preserve"> </w:t>
            </w:r>
            <w:proofErr w:type="spellStart"/>
            <w:r w:rsidR="4313345F" w:rsidRPr="2C3C1790">
              <w:rPr>
                <w:rFonts w:ascii="Times New Roman" w:eastAsia="Times New Roman" w:hAnsi="Times New Roman" w:cs="Times New Roman"/>
              </w:rPr>
              <w:t>gaivinimą</w:t>
            </w:r>
            <w:proofErr w:type="spellEnd"/>
            <w:r w:rsidR="4313345F" w:rsidRPr="2C3C1790">
              <w:rPr>
                <w:rFonts w:ascii="Times New Roman" w:eastAsia="Times New Roman" w:hAnsi="Times New Roman" w:cs="Times New Roman"/>
              </w:rPr>
              <w:t xml:space="preserve">. </w:t>
            </w:r>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Atsakymas</w:t>
            </w:r>
            <w:proofErr w:type="spellEnd"/>
            <w:r w:rsidRPr="2C3C1790">
              <w:rPr>
                <w:rFonts w:ascii="Times New Roman" w:eastAsia="Times New Roman" w:hAnsi="Times New Roman" w:cs="Times New Roman"/>
                <w:color w:val="000000" w:themeColor="text1"/>
              </w:rPr>
              <w:t xml:space="preserve">: </w:t>
            </w:r>
            <w:r w:rsidRPr="2C3C1790">
              <w:rPr>
                <w:rFonts w:ascii="Times New Roman" w:eastAsia="Times New Roman" w:hAnsi="Times New Roman" w:cs="Times New Roman"/>
                <w:b/>
                <w:bCs/>
                <w:color w:val="000000" w:themeColor="text1"/>
              </w:rPr>
              <w:t xml:space="preserve">NETIESA. </w:t>
            </w:r>
            <w:proofErr w:type="spellStart"/>
            <w:r w:rsidRPr="2C3C1790">
              <w:rPr>
                <w:rFonts w:ascii="Times New Roman" w:eastAsia="Times New Roman" w:hAnsi="Times New Roman" w:cs="Times New Roman"/>
                <w:b/>
                <w:bCs/>
                <w:color w:val="000000" w:themeColor="text1"/>
              </w:rPr>
              <w:t>Paaiškinimas</w:t>
            </w:r>
            <w:proofErr w:type="spellEnd"/>
            <w:r w:rsidRPr="2C3C1790">
              <w:rPr>
                <w:rFonts w:ascii="Times New Roman" w:eastAsia="Times New Roman" w:hAnsi="Times New Roman" w:cs="Times New Roman"/>
                <w:b/>
                <w:bCs/>
                <w:color w:val="000000" w:themeColor="text1"/>
              </w:rPr>
              <w:t>:</w:t>
            </w:r>
            <w:r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Pirmiausia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reikia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užtikrinti</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kad</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kvėpavimas</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yra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pakankamas</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gaivinimą</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pradedame</w:t>
            </w:r>
            <w:proofErr w:type="spellEnd"/>
            <w:r w:rsidR="1A2E7BC0" w:rsidRPr="2C3C1790">
              <w:rPr>
                <w:rFonts w:ascii="Times New Roman" w:eastAsia="Times New Roman" w:hAnsi="Times New Roman" w:cs="Times New Roman"/>
                <w:color w:val="000000" w:themeColor="text1"/>
              </w:rPr>
              <w:t xml:space="preserve"> tik </w:t>
            </w:r>
            <w:proofErr w:type="spellStart"/>
            <w:r w:rsidR="1A2E7BC0" w:rsidRPr="2C3C1790">
              <w:rPr>
                <w:rFonts w:ascii="Times New Roman" w:eastAsia="Times New Roman" w:hAnsi="Times New Roman" w:cs="Times New Roman"/>
                <w:color w:val="000000" w:themeColor="text1"/>
              </w:rPr>
              <w:t>jei</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kvėpavimas</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sustoja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arba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tampa</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labai</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silpnas</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ir</w:t>
            </w:r>
            <w:proofErr w:type="spellEnd"/>
            <w:r w:rsidR="1A2E7BC0" w:rsidRPr="2C3C1790">
              <w:rPr>
                <w:rFonts w:ascii="Times New Roman" w:eastAsia="Times New Roman" w:hAnsi="Times New Roman" w:cs="Times New Roman"/>
                <w:color w:val="000000" w:themeColor="text1"/>
              </w:rPr>
              <w:t xml:space="preserve"> </w:t>
            </w:r>
            <w:proofErr w:type="spellStart"/>
            <w:r w:rsidR="1A2E7BC0" w:rsidRPr="2C3C1790">
              <w:rPr>
                <w:rFonts w:ascii="Times New Roman" w:eastAsia="Times New Roman" w:hAnsi="Times New Roman" w:cs="Times New Roman"/>
                <w:color w:val="000000" w:themeColor="text1"/>
              </w:rPr>
              <w:t>neefektyvus</w:t>
            </w:r>
            <w:proofErr w:type="spellEnd"/>
            <w:r w:rsidR="5FDAC0A6" w:rsidRPr="2C3C1790">
              <w:rPr>
                <w:rFonts w:ascii="Times New Roman" w:eastAsia="Times New Roman" w:hAnsi="Times New Roman" w:cs="Times New Roman"/>
              </w:rPr>
              <w:t>.</w:t>
            </w:r>
          </w:p>
          <w:p w14:paraId="3A4FA29B" w14:textId="039F7D89" w:rsidR="3F4426F9" w:rsidRDefault="3F4426F9"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rPr>
              <w:lastRenderedPageBreak/>
              <w:t xml:space="preserve">Po </w:t>
            </w:r>
            <w:proofErr w:type="spellStart"/>
            <w:r w:rsidRPr="2C3C1790">
              <w:rPr>
                <w:rFonts w:ascii="Times New Roman" w:eastAsia="Times New Roman" w:hAnsi="Times New Roman" w:cs="Times New Roman"/>
                <w:color w:val="000000" w:themeColor="text1"/>
              </w:rPr>
              <w:t>kiekvieno</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teiginio</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siūloma</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prisiminti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ką</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gi</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reikėtų</w:t>
            </w:r>
            <w:proofErr w:type="spellEnd"/>
            <w:r w:rsidRPr="2C3C1790">
              <w:rPr>
                <w:rFonts w:ascii="Times New Roman" w:eastAsia="Times New Roman" w:hAnsi="Times New Roman" w:cs="Times New Roman"/>
                <w:color w:val="000000" w:themeColor="text1"/>
              </w:rPr>
              <w:t xml:space="preserve"> </w:t>
            </w:r>
            <w:proofErr w:type="spellStart"/>
            <w:r w:rsidRPr="2C3C1790">
              <w:rPr>
                <w:rFonts w:ascii="Times New Roman" w:eastAsia="Times New Roman" w:hAnsi="Times New Roman" w:cs="Times New Roman"/>
                <w:color w:val="000000" w:themeColor="text1"/>
              </w:rPr>
              <w:t>daryti</w:t>
            </w:r>
            <w:proofErr w:type="spellEnd"/>
            <w:r w:rsidRPr="2C3C1790">
              <w:rPr>
                <w:rFonts w:ascii="Times New Roman" w:eastAsia="Times New Roman" w:hAnsi="Times New Roman" w:cs="Times New Roman"/>
                <w:color w:val="000000" w:themeColor="text1"/>
              </w:rPr>
              <w:t>.</w:t>
            </w:r>
          </w:p>
          <w:p w14:paraId="7CC077F8" w14:textId="5E1DD79C" w:rsidR="2C3C1790" w:rsidRDefault="2C3C1790" w:rsidP="2C3C1790">
            <w:pPr>
              <w:jc w:val="both"/>
              <w:rPr>
                <w:rFonts w:ascii="Times New Roman" w:eastAsia="Times New Roman" w:hAnsi="Times New Roman" w:cs="Times New Roman"/>
                <w:color w:val="000000" w:themeColor="text1"/>
              </w:rPr>
            </w:pPr>
          </w:p>
          <w:p w14:paraId="69411E8B" w14:textId="13BA36AB" w:rsidR="3D4C36F5" w:rsidRDefault="3D4C36F5" w:rsidP="2C3C1790">
            <w:p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b/>
                <w:bCs/>
                <w:color w:val="000000" w:themeColor="text1"/>
                <w:lang w:val="lt-LT"/>
              </w:rPr>
              <w:t>Pastaba:</w:t>
            </w:r>
            <w:r w:rsidRPr="2C3C1790">
              <w:rPr>
                <w:rFonts w:ascii="Times New Roman" w:eastAsia="Times New Roman" w:hAnsi="Times New Roman" w:cs="Times New Roman"/>
                <w:color w:val="000000" w:themeColor="text1"/>
                <w:lang w:val="lt-LT"/>
              </w:rPr>
              <w:t xml:space="preserve"> </w:t>
            </w:r>
            <w:r w:rsidR="046DDA62" w:rsidRPr="2C3C1790">
              <w:rPr>
                <w:rFonts w:ascii="Times New Roman" w:eastAsia="Times New Roman" w:hAnsi="Times New Roman" w:cs="Times New Roman"/>
                <w:color w:val="000000" w:themeColor="text1"/>
                <w:lang w:val="lt-LT"/>
              </w:rPr>
              <w:t>Jei lieka pamokos laiko, siūloma klasės erdvėje leisti mokiniams išbandyti gaivinimą su manekenu bei stabilią šoninę padėti vienas ant kito.</w:t>
            </w:r>
          </w:p>
        </w:tc>
      </w:tr>
      <w:tr w:rsidR="3D4C36F5" w14:paraId="37DC4031" w14:textId="77777777" w:rsidTr="219D473B">
        <w:trPr>
          <w:trHeight w:val="300"/>
        </w:trPr>
        <w:tc>
          <w:tcPr>
            <w:tcW w:w="2820" w:type="dxa"/>
            <w:tcMar>
              <w:left w:w="105" w:type="dxa"/>
              <w:right w:w="105" w:type="dxa"/>
            </w:tcMar>
          </w:tcPr>
          <w:p w14:paraId="5FCE2165" w14:textId="0DCDDDC0"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lastRenderedPageBreak/>
              <w:t>4. REFLEKSIJA</w:t>
            </w:r>
          </w:p>
        </w:tc>
        <w:tc>
          <w:tcPr>
            <w:tcW w:w="11312" w:type="dxa"/>
            <w:gridSpan w:val="2"/>
            <w:tcMar>
              <w:left w:w="105" w:type="dxa"/>
              <w:right w:w="105" w:type="dxa"/>
            </w:tcMar>
          </w:tcPr>
          <w:p w14:paraId="5A892B6B" w14:textId="40C93D78"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Paklauskite mokinių:</w:t>
            </w:r>
          </w:p>
          <w:p w14:paraId="10DF4F78" w14:textId="595CC4C0" w:rsidR="3D4C36F5" w:rsidRDefault="3D4C36F5" w:rsidP="2C3C1790">
            <w:pPr>
              <w:pStyle w:val="ListParagraph"/>
              <w:numPr>
                <w:ilvl w:val="0"/>
                <w:numId w:val="7"/>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ką naujo šiandien sužinojote?</w:t>
            </w:r>
          </w:p>
          <w:p w14:paraId="372AD667" w14:textId="66D5E653" w:rsidR="3D4C36F5" w:rsidRDefault="3D4C36F5" w:rsidP="2C3C1790">
            <w:pPr>
              <w:pStyle w:val="ListParagraph"/>
              <w:numPr>
                <w:ilvl w:val="0"/>
                <w:numId w:val="7"/>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kas labiausiai įsiminė?</w:t>
            </w:r>
          </w:p>
          <w:p w14:paraId="0B26DB34" w14:textId="030AF05A" w:rsidR="3D4C36F5" w:rsidRDefault="3D4C36F5" w:rsidP="2C3C1790">
            <w:pPr>
              <w:pStyle w:val="ListParagraph"/>
              <w:numPr>
                <w:ilvl w:val="0"/>
                <w:numId w:val="7"/>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kaip manote, ką kiekvienas turėtų žinoti apie pirmąją pagalbą</w:t>
            </w:r>
            <w:r w:rsidR="727DE348" w:rsidRPr="2C3C1790">
              <w:rPr>
                <w:rFonts w:ascii="Times New Roman" w:eastAsia="Times New Roman" w:hAnsi="Times New Roman" w:cs="Times New Roman"/>
                <w:color w:val="000000" w:themeColor="text1"/>
                <w:lang w:val="lt-LT"/>
              </w:rPr>
              <w:t>?</w:t>
            </w:r>
          </w:p>
        </w:tc>
      </w:tr>
      <w:tr w:rsidR="3D4C36F5" w14:paraId="49B9BD9D" w14:textId="77777777" w:rsidTr="219D473B">
        <w:trPr>
          <w:trHeight w:val="300"/>
        </w:trPr>
        <w:tc>
          <w:tcPr>
            <w:tcW w:w="2820" w:type="dxa"/>
            <w:tcMar>
              <w:left w:w="105" w:type="dxa"/>
              <w:right w:w="105" w:type="dxa"/>
            </w:tcMar>
          </w:tcPr>
          <w:p w14:paraId="29A45A2D" w14:textId="7338E511"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5. PRITAIKYMAS</w:t>
            </w:r>
          </w:p>
        </w:tc>
        <w:tc>
          <w:tcPr>
            <w:tcW w:w="11312" w:type="dxa"/>
            <w:gridSpan w:val="2"/>
            <w:tcMar>
              <w:left w:w="105" w:type="dxa"/>
              <w:right w:w="105" w:type="dxa"/>
            </w:tcMar>
          </w:tcPr>
          <w:p w14:paraId="237167F0" w14:textId="34DAC707"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Paprašykite mokinių, grįžus namo, parodyti bent vienam iš artimųjų kaip:</w:t>
            </w:r>
          </w:p>
          <w:p w14:paraId="766E4F12" w14:textId="698A3689" w:rsidR="3D4C36F5" w:rsidRDefault="3D4C36F5" w:rsidP="2C3C1790">
            <w:pPr>
              <w:pStyle w:val="ListParagraph"/>
              <w:numPr>
                <w:ilvl w:val="0"/>
                <w:numId w:val="10"/>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įvertinti asmens būklę, ar žmogus sąmoningas, ar kvėpuoja;</w:t>
            </w:r>
          </w:p>
          <w:p w14:paraId="6AD91854" w14:textId="5603D667" w:rsidR="3D4C36F5" w:rsidRDefault="3D4C36F5" w:rsidP="2C3C1790">
            <w:pPr>
              <w:pStyle w:val="ListParagraph"/>
              <w:numPr>
                <w:ilvl w:val="0"/>
                <w:numId w:val="10"/>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paguldyti asmenį į stabilią šoninę padėtį;</w:t>
            </w:r>
          </w:p>
          <w:p w14:paraId="27DB594B" w14:textId="642B4F47" w:rsidR="3D4C36F5" w:rsidRDefault="3D4C36F5" w:rsidP="2C3C1790">
            <w:pPr>
              <w:pStyle w:val="ListParagraph"/>
              <w:numPr>
                <w:ilvl w:val="0"/>
                <w:numId w:val="10"/>
              </w:numPr>
              <w:jc w:val="both"/>
              <w:rPr>
                <w:rFonts w:ascii="Times New Roman" w:eastAsia="Times New Roman" w:hAnsi="Times New Roman" w:cs="Times New Roman"/>
                <w:color w:val="000000" w:themeColor="text1"/>
              </w:rPr>
            </w:pPr>
            <w:r w:rsidRPr="2C3C1790">
              <w:rPr>
                <w:rFonts w:ascii="Times New Roman" w:eastAsia="Times New Roman" w:hAnsi="Times New Roman" w:cs="Times New Roman"/>
                <w:color w:val="000000" w:themeColor="text1"/>
                <w:lang w:val="lt-LT"/>
              </w:rPr>
              <w:t>atlikti gaivinimą (kokia turi būti taisyklinga gaivinančio asmens kūno padėtis, kaip taisyklingai sudėti rankas, kiek paspaudimų ir įpūtimų reikia daryti).</w:t>
            </w:r>
          </w:p>
        </w:tc>
      </w:tr>
      <w:tr w:rsidR="3D4C36F5" w14:paraId="13AC6DDC" w14:textId="77777777" w:rsidTr="219D473B">
        <w:trPr>
          <w:trHeight w:val="300"/>
        </w:trPr>
        <w:tc>
          <w:tcPr>
            <w:tcW w:w="2820" w:type="dxa"/>
            <w:tcMar>
              <w:left w:w="105" w:type="dxa"/>
              <w:right w:w="105" w:type="dxa"/>
            </w:tcMar>
          </w:tcPr>
          <w:p w14:paraId="1B0F9A29" w14:textId="1C18D8DA"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6. SKAITMENINIAI ŠALTINIAI</w:t>
            </w:r>
          </w:p>
        </w:tc>
        <w:tc>
          <w:tcPr>
            <w:tcW w:w="11312" w:type="dxa"/>
            <w:gridSpan w:val="2"/>
            <w:tcMar>
              <w:left w:w="105" w:type="dxa"/>
              <w:right w:w="105" w:type="dxa"/>
            </w:tcMar>
          </w:tcPr>
          <w:p w14:paraId="69E262BC" w14:textId="1797D4C7"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 xml:space="preserve">Vaizdo įrašai: </w:t>
            </w:r>
          </w:p>
          <w:p w14:paraId="048A7DC7" w14:textId="69E253CD" w:rsidR="3D4C36F5" w:rsidRDefault="3D4C36F5" w:rsidP="2C3C1790">
            <w:pPr>
              <w:pStyle w:val="ListParagraph"/>
              <w:numPr>
                <w:ilvl w:val="0"/>
                <w:numId w:val="9"/>
              </w:numPr>
              <w:jc w:val="both"/>
              <w:rPr>
                <w:rFonts w:ascii="Times New Roman" w:eastAsia="Times New Roman" w:hAnsi="Times New Roman" w:cs="Times New Roman"/>
                <w:color w:val="000000" w:themeColor="text1"/>
              </w:rPr>
            </w:pPr>
            <w:hyperlink r:id="rId12">
              <w:r w:rsidRPr="2C3C1790">
                <w:rPr>
                  <w:rStyle w:val="Hyperlink"/>
                  <w:rFonts w:ascii="Times New Roman" w:eastAsia="Times New Roman" w:hAnsi="Times New Roman" w:cs="Times New Roman"/>
                  <w:lang w:val="lt-LT"/>
                </w:rPr>
                <w:t>kaip suteikti pirmąją pagalbą</w:t>
              </w:r>
            </w:hyperlink>
            <w:r w:rsidRPr="2C3C1790">
              <w:rPr>
                <w:rFonts w:ascii="Times New Roman" w:eastAsia="Times New Roman" w:hAnsi="Times New Roman" w:cs="Times New Roman"/>
                <w:color w:val="000000" w:themeColor="text1"/>
                <w:lang w:val="lt-LT"/>
              </w:rPr>
              <w:t>;</w:t>
            </w:r>
          </w:p>
          <w:p w14:paraId="07D34AA3" w14:textId="477E905A" w:rsidR="3D4C36F5" w:rsidRDefault="3D4C36F5" w:rsidP="2C3C1790">
            <w:pPr>
              <w:pStyle w:val="ListParagraph"/>
              <w:numPr>
                <w:ilvl w:val="0"/>
                <w:numId w:val="9"/>
              </w:numPr>
              <w:jc w:val="both"/>
              <w:rPr>
                <w:rFonts w:ascii="Times New Roman" w:eastAsia="Times New Roman" w:hAnsi="Times New Roman" w:cs="Times New Roman"/>
                <w:color w:val="000000" w:themeColor="text1"/>
              </w:rPr>
            </w:pPr>
            <w:hyperlink r:id="rId13">
              <w:r w:rsidRPr="2C3C1790">
                <w:rPr>
                  <w:rStyle w:val="Hyperlink"/>
                  <w:rFonts w:ascii="Times New Roman" w:eastAsia="Times New Roman" w:hAnsi="Times New Roman" w:cs="Times New Roman"/>
                  <w:lang w:val="lt-LT"/>
                </w:rPr>
                <w:t>gaivinimas</w:t>
              </w:r>
            </w:hyperlink>
            <w:r w:rsidRPr="2C3C1790">
              <w:rPr>
                <w:rFonts w:ascii="Times New Roman" w:eastAsia="Times New Roman" w:hAnsi="Times New Roman" w:cs="Times New Roman"/>
                <w:color w:val="000000" w:themeColor="text1"/>
                <w:lang w:val="lt-LT"/>
              </w:rPr>
              <w:t>.</w:t>
            </w:r>
          </w:p>
        </w:tc>
      </w:tr>
      <w:tr w:rsidR="3D4C36F5" w:rsidRPr="00100F11" w14:paraId="35828FDF" w14:textId="77777777" w:rsidTr="219D473B">
        <w:trPr>
          <w:trHeight w:val="300"/>
        </w:trPr>
        <w:tc>
          <w:tcPr>
            <w:tcW w:w="2820" w:type="dxa"/>
            <w:tcMar>
              <w:left w:w="105" w:type="dxa"/>
              <w:right w:w="105" w:type="dxa"/>
            </w:tcMar>
          </w:tcPr>
          <w:p w14:paraId="4F61E68D" w14:textId="21F59E3D" w:rsidR="3D4C36F5" w:rsidRDefault="3D4C36F5" w:rsidP="3D4C36F5">
            <w:pPr>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7. REKOMENDUOJAMA LITERATŪRA</w:t>
            </w:r>
          </w:p>
        </w:tc>
        <w:tc>
          <w:tcPr>
            <w:tcW w:w="11312" w:type="dxa"/>
            <w:gridSpan w:val="2"/>
            <w:tcMar>
              <w:left w:w="105" w:type="dxa"/>
              <w:right w:w="105" w:type="dxa"/>
            </w:tcMar>
          </w:tcPr>
          <w:p w14:paraId="46716683" w14:textId="691E3667" w:rsidR="3D4C36F5" w:rsidRDefault="3D4C36F5" w:rsidP="3D4C36F5">
            <w:pPr>
              <w:jc w:val="both"/>
              <w:rPr>
                <w:rFonts w:ascii="Times New Roman" w:eastAsia="Times New Roman" w:hAnsi="Times New Roman" w:cs="Times New Roman"/>
                <w:color w:val="000000" w:themeColor="text1"/>
              </w:rPr>
            </w:pPr>
            <w:r w:rsidRPr="3D4C36F5">
              <w:rPr>
                <w:rFonts w:ascii="Times New Roman" w:eastAsia="Times New Roman" w:hAnsi="Times New Roman" w:cs="Times New Roman"/>
                <w:color w:val="000000" w:themeColor="text1"/>
                <w:lang w:val="lt-LT"/>
              </w:rPr>
              <w:t>Sveikatos apsaugos ministerijos parengta informacija:</w:t>
            </w:r>
          </w:p>
          <w:p w14:paraId="035172C1" w14:textId="70550E80" w:rsidR="3D4C36F5" w:rsidRDefault="3D4C36F5" w:rsidP="2C3C1790">
            <w:pPr>
              <w:pStyle w:val="ListParagraph"/>
              <w:numPr>
                <w:ilvl w:val="0"/>
                <w:numId w:val="8"/>
              </w:numPr>
              <w:jc w:val="both"/>
              <w:rPr>
                <w:rFonts w:ascii="Times New Roman" w:eastAsia="Times New Roman" w:hAnsi="Times New Roman" w:cs="Times New Roman"/>
                <w:color w:val="000000" w:themeColor="text1"/>
              </w:rPr>
            </w:pPr>
            <w:hyperlink r:id="rId14">
              <w:r w:rsidRPr="2C3C1790">
                <w:rPr>
                  <w:rStyle w:val="Hyperlink"/>
                  <w:rFonts w:ascii="Times New Roman" w:eastAsia="Times New Roman" w:hAnsi="Times New Roman" w:cs="Times New Roman"/>
                  <w:lang w:val="lt-LT"/>
                </w:rPr>
                <w:t>ką reikia žinoti apie pirmąją pagalbą</w:t>
              </w:r>
            </w:hyperlink>
            <w:r w:rsidRPr="2C3C1790">
              <w:rPr>
                <w:rFonts w:ascii="Times New Roman" w:eastAsia="Times New Roman" w:hAnsi="Times New Roman" w:cs="Times New Roman"/>
                <w:color w:val="000000" w:themeColor="text1"/>
                <w:lang w:val="lt-LT"/>
              </w:rPr>
              <w:t>;</w:t>
            </w:r>
          </w:p>
          <w:p w14:paraId="6D0A8936" w14:textId="13385305" w:rsidR="3D4C36F5" w:rsidRDefault="7B171463"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Vilniaus miesto savivaldybės visuomenės sveikatos biuro parengta informacija:</w:t>
            </w:r>
          </w:p>
          <w:p w14:paraId="06BED021" w14:textId="6E4A056E" w:rsidR="3D4C36F5" w:rsidRDefault="7B171463" w:rsidP="2C3C1790">
            <w:pPr>
              <w:pStyle w:val="ListParagraph"/>
              <w:numPr>
                <w:ilvl w:val="0"/>
                <w:numId w:val="5"/>
              </w:numPr>
              <w:jc w:val="both"/>
              <w:rPr>
                <w:rFonts w:ascii="Times New Roman" w:eastAsia="Times New Roman" w:hAnsi="Times New Roman" w:cs="Times New Roman"/>
                <w:color w:val="000000" w:themeColor="text1"/>
                <w:lang w:val="lt-LT"/>
              </w:rPr>
            </w:pPr>
            <w:hyperlink r:id="rId15">
              <w:r w:rsidRPr="2C3C1790">
                <w:rPr>
                  <w:rStyle w:val="Hyperlink"/>
                  <w:rFonts w:ascii="Times New Roman" w:eastAsia="Times New Roman" w:hAnsi="Times New Roman" w:cs="Times New Roman"/>
                  <w:lang w:val="lt-LT"/>
                </w:rPr>
                <w:t>kaip kalbėti su vaikais apie psichoaktyviąsias medžiagas;</w:t>
              </w:r>
            </w:hyperlink>
          </w:p>
          <w:p w14:paraId="66DCB90F" w14:textId="56437B45" w:rsidR="3D4C36F5" w:rsidRDefault="7B171463"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Tinklalapio „Ką veikia vaikai?“ informacija:</w:t>
            </w:r>
          </w:p>
          <w:p w14:paraId="4E5D9E45" w14:textId="5F7FC5CD" w:rsidR="3D4C36F5" w:rsidRDefault="7B171463" w:rsidP="2C3C1790">
            <w:pPr>
              <w:pStyle w:val="ListParagraph"/>
              <w:numPr>
                <w:ilvl w:val="0"/>
                <w:numId w:val="3"/>
              </w:numPr>
              <w:jc w:val="both"/>
              <w:rPr>
                <w:rFonts w:ascii="Times New Roman" w:eastAsia="Times New Roman" w:hAnsi="Times New Roman" w:cs="Times New Roman"/>
                <w:color w:val="000000" w:themeColor="text1"/>
                <w:lang w:val="lt-LT"/>
              </w:rPr>
            </w:pPr>
            <w:hyperlink r:id="rId16">
              <w:r w:rsidRPr="2C3C1790">
                <w:rPr>
                  <w:rStyle w:val="Hyperlink"/>
                  <w:rFonts w:ascii="Times New Roman" w:eastAsia="Times New Roman" w:hAnsi="Times New Roman" w:cs="Times New Roman"/>
                  <w:lang w:val="lt-LT"/>
                </w:rPr>
                <w:t>psichoaktyviosios medžiagos;</w:t>
              </w:r>
            </w:hyperlink>
          </w:p>
          <w:p w14:paraId="641FEBED" w14:textId="09D3E950" w:rsidR="3D4C36F5" w:rsidRDefault="542AA913" w:rsidP="2C3C1790">
            <w:pPr>
              <w:jc w:val="both"/>
              <w:rPr>
                <w:rFonts w:ascii="Times New Roman" w:eastAsia="Times New Roman" w:hAnsi="Times New Roman" w:cs="Times New Roman"/>
                <w:color w:val="000000" w:themeColor="text1"/>
                <w:lang w:val="lt-LT"/>
              </w:rPr>
            </w:pPr>
            <w:r w:rsidRPr="2C3C1790">
              <w:rPr>
                <w:rFonts w:ascii="Times New Roman" w:eastAsia="Times New Roman" w:hAnsi="Times New Roman" w:cs="Times New Roman"/>
                <w:color w:val="000000" w:themeColor="text1"/>
                <w:lang w:val="lt-LT"/>
              </w:rPr>
              <w:t>Labdaros ir paramos fondo „Krizių prevencijos centras“ informacija:</w:t>
            </w:r>
          </w:p>
          <w:p w14:paraId="5471C0EA" w14:textId="106B0409" w:rsidR="3D4C36F5" w:rsidRDefault="542AA913" w:rsidP="2C3C1790">
            <w:pPr>
              <w:pStyle w:val="ListParagraph"/>
              <w:numPr>
                <w:ilvl w:val="0"/>
                <w:numId w:val="2"/>
              </w:numPr>
              <w:jc w:val="both"/>
              <w:rPr>
                <w:rFonts w:ascii="Times New Roman" w:eastAsia="Times New Roman" w:hAnsi="Times New Roman" w:cs="Times New Roman"/>
                <w:lang w:val="lt-LT"/>
              </w:rPr>
            </w:pPr>
            <w:hyperlink r:id="rId17">
              <w:r w:rsidRPr="2C3C1790">
                <w:rPr>
                  <w:rStyle w:val="Hyperlink"/>
                  <w:rFonts w:ascii="Times New Roman" w:eastAsia="Times New Roman" w:hAnsi="Times New Roman" w:cs="Times New Roman"/>
                  <w:lang w:val="lt-LT"/>
                </w:rPr>
                <w:t>Skubi pagalba apsinuodijus psichoaktyviomis medžiagomis – Priklausomybių – narkomanijos, alkoholizmo, rūkymo prevencija ir gydymas</w:t>
              </w:r>
            </w:hyperlink>
          </w:p>
        </w:tc>
      </w:tr>
    </w:tbl>
    <w:p w14:paraId="2C078E63" w14:textId="7F60273E" w:rsidR="00083036" w:rsidRPr="00100F11" w:rsidRDefault="00083036">
      <w:pPr>
        <w:rPr>
          <w:lang w:val="lt-LT"/>
        </w:rPr>
      </w:pPr>
    </w:p>
    <w:sectPr w:rsidR="00083036" w:rsidRPr="00100F11">
      <w:headerReference w:type="default" r:id="rId18"/>
      <w:footerReference w:type="defaul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4D03" w14:textId="77777777" w:rsidR="008D295A" w:rsidRDefault="008D295A">
      <w:pPr>
        <w:spacing w:after="0" w:line="240" w:lineRule="auto"/>
      </w:pPr>
      <w:r>
        <w:separator/>
      </w:r>
    </w:p>
  </w:endnote>
  <w:endnote w:type="continuationSeparator" w:id="0">
    <w:p w14:paraId="61AA87F5" w14:textId="77777777" w:rsidR="008D295A" w:rsidRDefault="008D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E11897E" w14:paraId="7EFBA342" w14:textId="77777777" w:rsidTr="0E11897E">
      <w:trPr>
        <w:trHeight w:val="300"/>
      </w:trPr>
      <w:tc>
        <w:tcPr>
          <w:tcW w:w="4320" w:type="dxa"/>
        </w:tcPr>
        <w:p w14:paraId="2539E2E1" w14:textId="2B574DE1" w:rsidR="0E11897E" w:rsidRDefault="0E11897E" w:rsidP="0E11897E">
          <w:pPr>
            <w:pStyle w:val="Header"/>
            <w:ind w:left="-115"/>
          </w:pPr>
        </w:p>
      </w:tc>
      <w:tc>
        <w:tcPr>
          <w:tcW w:w="4320" w:type="dxa"/>
        </w:tcPr>
        <w:p w14:paraId="4763DAED" w14:textId="6B81CC6D" w:rsidR="0E11897E" w:rsidRDefault="0E11897E" w:rsidP="0E11897E">
          <w:pPr>
            <w:pStyle w:val="Header"/>
            <w:jc w:val="center"/>
          </w:pPr>
        </w:p>
      </w:tc>
      <w:tc>
        <w:tcPr>
          <w:tcW w:w="4320" w:type="dxa"/>
        </w:tcPr>
        <w:p w14:paraId="2F34BAA5" w14:textId="7FF5278C" w:rsidR="0E11897E" w:rsidRDefault="0E11897E" w:rsidP="0E11897E">
          <w:pPr>
            <w:pStyle w:val="Header"/>
            <w:ind w:right="-115"/>
            <w:jc w:val="right"/>
          </w:pPr>
        </w:p>
      </w:tc>
    </w:tr>
  </w:tbl>
  <w:p w14:paraId="4490A636" w14:textId="6D259113" w:rsidR="0E11897E" w:rsidRDefault="0E11897E" w:rsidP="0E118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E6508" w14:textId="77777777" w:rsidR="008D295A" w:rsidRDefault="008D295A">
      <w:pPr>
        <w:spacing w:after="0" w:line="240" w:lineRule="auto"/>
      </w:pPr>
      <w:r>
        <w:separator/>
      </w:r>
    </w:p>
  </w:footnote>
  <w:footnote w:type="continuationSeparator" w:id="0">
    <w:p w14:paraId="29F5D59B" w14:textId="77777777" w:rsidR="008D295A" w:rsidRDefault="008D2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583A" w14:textId="37B163BD" w:rsidR="0E11897E" w:rsidRDefault="0E11897E" w:rsidP="0E11897E">
    <w:pPr>
      <w:pStyle w:val="Header"/>
      <w:jc w:val="center"/>
    </w:pPr>
    <w:r>
      <w:rPr>
        <w:noProof/>
      </w:rPr>
      <w:drawing>
        <wp:inline distT="0" distB="0" distL="0" distR="0" wp14:anchorId="03F75F04" wp14:editId="7E7E88C9">
          <wp:extent cx="1076325" cy="885825"/>
          <wp:effectExtent l="0" t="0" r="0" b="0"/>
          <wp:docPr id="51157378" name="drawing"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7378" name=""/>
                  <pic:cNvPicPr/>
                </pic:nvPicPr>
                <pic:blipFill>
                  <a:blip r:embed="rId1">
                    <a:extLst>
                      <a:ext uri="{28A0092B-C50C-407E-A947-70E740481C1C}">
                        <a14:useLocalDpi xmlns:a14="http://schemas.microsoft.com/office/drawing/2010/main" val="0"/>
                      </a:ext>
                    </a:extLst>
                  </a:blip>
                  <a:stretch>
                    <a:fillRect/>
                  </a:stretch>
                </pic:blipFill>
                <pic:spPr>
                  <a:xfrm>
                    <a:off x="0" y="0"/>
                    <a:ext cx="1076325" cy="885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1EED"/>
    <w:multiLevelType w:val="hybridMultilevel"/>
    <w:tmpl w:val="3E247E7C"/>
    <w:lvl w:ilvl="0" w:tplc="012E7A28">
      <w:start w:val="1"/>
      <w:numFmt w:val="bullet"/>
      <w:lvlText w:val=""/>
      <w:lvlJc w:val="left"/>
      <w:pPr>
        <w:ind w:left="720" w:hanging="360"/>
      </w:pPr>
      <w:rPr>
        <w:rFonts w:ascii="Symbol" w:hAnsi="Symbol" w:hint="default"/>
      </w:rPr>
    </w:lvl>
    <w:lvl w:ilvl="1" w:tplc="CC9C2516">
      <w:start w:val="1"/>
      <w:numFmt w:val="bullet"/>
      <w:lvlText w:val="o"/>
      <w:lvlJc w:val="left"/>
      <w:pPr>
        <w:ind w:left="1440" w:hanging="360"/>
      </w:pPr>
      <w:rPr>
        <w:rFonts w:ascii="Courier New" w:hAnsi="Courier New" w:hint="default"/>
      </w:rPr>
    </w:lvl>
    <w:lvl w:ilvl="2" w:tplc="040EDD7C">
      <w:start w:val="1"/>
      <w:numFmt w:val="bullet"/>
      <w:lvlText w:val=""/>
      <w:lvlJc w:val="left"/>
      <w:pPr>
        <w:ind w:left="2160" w:hanging="360"/>
      </w:pPr>
      <w:rPr>
        <w:rFonts w:ascii="Wingdings" w:hAnsi="Wingdings" w:hint="default"/>
      </w:rPr>
    </w:lvl>
    <w:lvl w:ilvl="3" w:tplc="58122E18">
      <w:start w:val="1"/>
      <w:numFmt w:val="bullet"/>
      <w:lvlText w:val=""/>
      <w:lvlJc w:val="left"/>
      <w:pPr>
        <w:ind w:left="2880" w:hanging="360"/>
      </w:pPr>
      <w:rPr>
        <w:rFonts w:ascii="Symbol" w:hAnsi="Symbol" w:hint="default"/>
      </w:rPr>
    </w:lvl>
    <w:lvl w:ilvl="4" w:tplc="CA665688">
      <w:start w:val="1"/>
      <w:numFmt w:val="bullet"/>
      <w:lvlText w:val="o"/>
      <w:lvlJc w:val="left"/>
      <w:pPr>
        <w:ind w:left="3600" w:hanging="360"/>
      </w:pPr>
      <w:rPr>
        <w:rFonts w:ascii="Courier New" w:hAnsi="Courier New" w:hint="default"/>
      </w:rPr>
    </w:lvl>
    <w:lvl w:ilvl="5" w:tplc="1942544A">
      <w:start w:val="1"/>
      <w:numFmt w:val="bullet"/>
      <w:lvlText w:val=""/>
      <w:lvlJc w:val="left"/>
      <w:pPr>
        <w:ind w:left="4320" w:hanging="360"/>
      </w:pPr>
      <w:rPr>
        <w:rFonts w:ascii="Wingdings" w:hAnsi="Wingdings" w:hint="default"/>
      </w:rPr>
    </w:lvl>
    <w:lvl w:ilvl="6" w:tplc="363298DE">
      <w:start w:val="1"/>
      <w:numFmt w:val="bullet"/>
      <w:lvlText w:val=""/>
      <w:lvlJc w:val="left"/>
      <w:pPr>
        <w:ind w:left="5040" w:hanging="360"/>
      </w:pPr>
      <w:rPr>
        <w:rFonts w:ascii="Symbol" w:hAnsi="Symbol" w:hint="default"/>
      </w:rPr>
    </w:lvl>
    <w:lvl w:ilvl="7" w:tplc="F6468674">
      <w:start w:val="1"/>
      <w:numFmt w:val="bullet"/>
      <w:lvlText w:val="o"/>
      <w:lvlJc w:val="left"/>
      <w:pPr>
        <w:ind w:left="5760" w:hanging="360"/>
      </w:pPr>
      <w:rPr>
        <w:rFonts w:ascii="Courier New" w:hAnsi="Courier New" w:hint="default"/>
      </w:rPr>
    </w:lvl>
    <w:lvl w:ilvl="8" w:tplc="9918D726">
      <w:start w:val="1"/>
      <w:numFmt w:val="bullet"/>
      <w:lvlText w:val=""/>
      <w:lvlJc w:val="left"/>
      <w:pPr>
        <w:ind w:left="6480" w:hanging="360"/>
      </w:pPr>
      <w:rPr>
        <w:rFonts w:ascii="Wingdings" w:hAnsi="Wingdings" w:hint="default"/>
      </w:rPr>
    </w:lvl>
  </w:abstractNum>
  <w:abstractNum w:abstractNumId="1" w15:restartNumberingAfterBreak="0">
    <w:nsid w:val="078171B4"/>
    <w:multiLevelType w:val="hybridMultilevel"/>
    <w:tmpl w:val="EE26C642"/>
    <w:lvl w:ilvl="0" w:tplc="51802560">
      <w:start w:val="1"/>
      <w:numFmt w:val="bullet"/>
      <w:lvlText w:val=""/>
      <w:lvlJc w:val="left"/>
      <w:pPr>
        <w:ind w:left="720" w:hanging="360"/>
      </w:pPr>
      <w:rPr>
        <w:rFonts w:ascii="Symbol" w:hAnsi="Symbol" w:hint="default"/>
      </w:rPr>
    </w:lvl>
    <w:lvl w:ilvl="1" w:tplc="36085F26">
      <w:start w:val="1"/>
      <w:numFmt w:val="bullet"/>
      <w:lvlText w:val="o"/>
      <w:lvlJc w:val="left"/>
      <w:pPr>
        <w:ind w:left="1440" w:hanging="360"/>
      </w:pPr>
      <w:rPr>
        <w:rFonts w:ascii="Courier New" w:hAnsi="Courier New" w:hint="default"/>
      </w:rPr>
    </w:lvl>
    <w:lvl w:ilvl="2" w:tplc="CA38429A">
      <w:start w:val="1"/>
      <w:numFmt w:val="bullet"/>
      <w:lvlText w:val=""/>
      <w:lvlJc w:val="left"/>
      <w:pPr>
        <w:ind w:left="2160" w:hanging="360"/>
      </w:pPr>
      <w:rPr>
        <w:rFonts w:ascii="Wingdings" w:hAnsi="Wingdings" w:hint="default"/>
      </w:rPr>
    </w:lvl>
    <w:lvl w:ilvl="3" w:tplc="9BA21EC6">
      <w:start w:val="1"/>
      <w:numFmt w:val="bullet"/>
      <w:lvlText w:val=""/>
      <w:lvlJc w:val="left"/>
      <w:pPr>
        <w:ind w:left="2880" w:hanging="360"/>
      </w:pPr>
      <w:rPr>
        <w:rFonts w:ascii="Symbol" w:hAnsi="Symbol" w:hint="default"/>
      </w:rPr>
    </w:lvl>
    <w:lvl w:ilvl="4" w:tplc="F74CE652">
      <w:start w:val="1"/>
      <w:numFmt w:val="bullet"/>
      <w:lvlText w:val="o"/>
      <w:lvlJc w:val="left"/>
      <w:pPr>
        <w:ind w:left="3600" w:hanging="360"/>
      </w:pPr>
      <w:rPr>
        <w:rFonts w:ascii="Courier New" w:hAnsi="Courier New" w:hint="default"/>
      </w:rPr>
    </w:lvl>
    <w:lvl w:ilvl="5" w:tplc="992C9CEC">
      <w:start w:val="1"/>
      <w:numFmt w:val="bullet"/>
      <w:lvlText w:val=""/>
      <w:lvlJc w:val="left"/>
      <w:pPr>
        <w:ind w:left="4320" w:hanging="360"/>
      </w:pPr>
      <w:rPr>
        <w:rFonts w:ascii="Wingdings" w:hAnsi="Wingdings" w:hint="default"/>
      </w:rPr>
    </w:lvl>
    <w:lvl w:ilvl="6" w:tplc="7AB85416">
      <w:start w:val="1"/>
      <w:numFmt w:val="bullet"/>
      <w:lvlText w:val=""/>
      <w:lvlJc w:val="left"/>
      <w:pPr>
        <w:ind w:left="5040" w:hanging="360"/>
      </w:pPr>
      <w:rPr>
        <w:rFonts w:ascii="Symbol" w:hAnsi="Symbol" w:hint="default"/>
      </w:rPr>
    </w:lvl>
    <w:lvl w:ilvl="7" w:tplc="5C7429DC">
      <w:start w:val="1"/>
      <w:numFmt w:val="bullet"/>
      <w:lvlText w:val="o"/>
      <w:lvlJc w:val="left"/>
      <w:pPr>
        <w:ind w:left="5760" w:hanging="360"/>
      </w:pPr>
      <w:rPr>
        <w:rFonts w:ascii="Courier New" w:hAnsi="Courier New" w:hint="default"/>
      </w:rPr>
    </w:lvl>
    <w:lvl w:ilvl="8" w:tplc="5EECF272">
      <w:start w:val="1"/>
      <w:numFmt w:val="bullet"/>
      <w:lvlText w:val=""/>
      <w:lvlJc w:val="left"/>
      <w:pPr>
        <w:ind w:left="6480" w:hanging="360"/>
      </w:pPr>
      <w:rPr>
        <w:rFonts w:ascii="Wingdings" w:hAnsi="Wingdings" w:hint="default"/>
      </w:rPr>
    </w:lvl>
  </w:abstractNum>
  <w:abstractNum w:abstractNumId="2" w15:restartNumberingAfterBreak="0">
    <w:nsid w:val="0879A088"/>
    <w:multiLevelType w:val="hybridMultilevel"/>
    <w:tmpl w:val="F858F740"/>
    <w:lvl w:ilvl="0" w:tplc="138C69EE">
      <w:start w:val="1"/>
      <w:numFmt w:val="decimal"/>
      <w:lvlText w:val="%1."/>
      <w:lvlJc w:val="left"/>
      <w:pPr>
        <w:ind w:left="720" w:hanging="360"/>
      </w:pPr>
      <w:rPr>
        <w:rFonts w:ascii="Times New Roman" w:hAnsi="Times New Roman" w:hint="default"/>
      </w:rPr>
    </w:lvl>
    <w:lvl w:ilvl="1" w:tplc="3C143A6A">
      <w:start w:val="1"/>
      <w:numFmt w:val="lowerLetter"/>
      <w:lvlText w:val="%2."/>
      <w:lvlJc w:val="left"/>
      <w:pPr>
        <w:ind w:left="1440" w:hanging="360"/>
      </w:pPr>
    </w:lvl>
    <w:lvl w:ilvl="2" w:tplc="4DD6823E">
      <w:start w:val="1"/>
      <w:numFmt w:val="lowerRoman"/>
      <w:lvlText w:val="%3."/>
      <w:lvlJc w:val="right"/>
      <w:pPr>
        <w:ind w:left="2160" w:hanging="180"/>
      </w:pPr>
    </w:lvl>
    <w:lvl w:ilvl="3" w:tplc="2DFC8930">
      <w:start w:val="1"/>
      <w:numFmt w:val="decimal"/>
      <w:lvlText w:val="%4."/>
      <w:lvlJc w:val="left"/>
      <w:pPr>
        <w:ind w:left="2880" w:hanging="360"/>
      </w:pPr>
    </w:lvl>
    <w:lvl w:ilvl="4" w:tplc="76806AEE">
      <w:start w:val="1"/>
      <w:numFmt w:val="lowerLetter"/>
      <w:lvlText w:val="%5."/>
      <w:lvlJc w:val="left"/>
      <w:pPr>
        <w:ind w:left="3600" w:hanging="360"/>
      </w:pPr>
    </w:lvl>
    <w:lvl w:ilvl="5" w:tplc="B5A2BD02">
      <w:start w:val="1"/>
      <w:numFmt w:val="lowerRoman"/>
      <w:lvlText w:val="%6."/>
      <w:lvlJc w:val="right"/>
      <w:pPr>
        <w:ind w:left="4320" w:hanging="180"/>
      </w:pPr>
    </w:lvl>
    <w:lvl w:ilvl="6" w:tplc="950A0764">
      <w:start w:val="1"/>
      <w:numFmt w:val="decimal"/>
      <w:lvlText w:val="%7."/>
      <w:lvlJc w:val="left"/>
      <w:pPr>
        <w:ind w:left="5040" w:hanging="360"/>
      </w:pPr>
    </w:lvl>
    <w:lvl w:ilvl="7" w:tplc="DD36020C">
      <w:start w:val="1"/>
      <w:numFmt w:val="lowerLetter"/>
      <w:lvlText w:val="%8."/>
      <w:lvlJc w:val="left"/>
      <w:pPr>
        <w:ind w:left="5760" w:hanging="360"/>
      </w:pPr>
    </w:lvl>
    <w:lvl w:ilvl="8" w:tplc="E0DACCFA">
      <w:start w:val="1"/>
      <w:numFmt w:val="lowerRoman"/>
      <w:lvlText w:val="%9."/>
      <w:lvlJc w:val="right"/>
      <w:pPr>
        <w:ind w:left="6480" w:hanging="180"/>
      </w:pPr>
    </w:lvl>
  </w:abstractNum>
  <w:abstractNum w:abstractNumId="3" w15:restartNumberingAfterBreak="0">
    <w:nsid w:val="0B47E40D"/>
    <w:multiLevelType w:val="hybridMultilevel"/>
    <w:tmpl w:val="17F46CFE"/>
    <w:lvl w:ilvl="0" w:tplc="A5286C18">
      <w:start w:val="1"/>
      <w:numFmt w:val="decimal"/>
      <w:lvlText w:val="%1."/>
      <w:lvlJc w:val="left"/>
      <w:pPr>
        <w:ind w:left="1080" w:hanging="360"/>
      </w:pPr>
    </w:lvl>
    <w:lvl w:ilvl="1" w:tplc="4F9A4510">
      <w:start w:val="1"/>
      <w:numFmt w:val="lowerLetter"/>
      <w:lvlText w:val="%2."/>
      <w:lvlJc w:val="left"/>
      <w:pPr>
        <w:ind w:left="1440" w:hanging="360"/>
      </w:pPr>
    </w:lvl>
    <w:lvl w:ilvl="2" w:tplc="FFC27D48">
      <w:start w:val="1"/>
      <w:numFmt w:val="lowerRoman"/>
      <w:lvlText w:val="%3."/>
      <w:lvlJc w:val="right"/>
      <w:pPr>
        <w:ind w:left="2160" w:hanging="180"/>
      </w:pPr>
    </w:lvl>
    <w:lvl w:ilvl="3" w:tplc="D32E3822">
      <w:start w:val="1"/>
      <w:numFmt w:val="decimal"/>
      <w:lvlText w:val="%4."/>
      <w:lvlJc w:val="left"/>
      <w:pPr>
        <w:ind w:left="2880" w:hanging="360"/>
      </w:pPr>
    </w:lvl>
    <w:lvl w:ilvl="4" w:tplc="FF2E20FE">
      <w:start w:val="1"/>
      <w:numFmt w:val="lowerLetter"/>
      <w:lvlText w:val="%5."/>
      <w:lvlJc w:val="left"/>
      <w:pPr>
        <w:ind w:left="3600" w:hanging="360"/>
      </w:pPr>
    </w:lvl>
    <w:lvl w:ilvl="5" w:tplc="F9C6BA0E">
      <w:start w:val="1"/>
      <w:numFmt w:val="lowerRoman"/>
      <w:lvlText w:val="%6."/>
      <w:lvlJc w:val="right"/>
      <w:pPr>
        <w:ind w:left="4320" w:hanging="180"/>
      </w:pPr>
    </w:lvl>
    <w:lvl w:ilvl="6" w:tplc="536813B4">
      <w:start w:val="1"/>
      <w:numFmt w:val="decimal"/>
      <w:lvlText w:val="%7."/>
      <w:lvlJc w:val="left"/>
      <w:pPr>
        <w:ind w:left="5040" w:hanging="360"/>
      </w:pPr>
    </w:lvl>
    <w:lvl w:ilvl="7" w:tplc="2F46DB8C">
      <w:start w:val="1"/>
      <w:numFmt w:val="lowerLetter"/>
      <w:lvlText w:val="%8."/>
      <w:lvlJc w:val="left"/>
      <w:pPr>
        <w:ind w:left="5760" w:hanging="360"/>
      </w:pPr>
    </w:lvl>
    <w:lvl w:ilvl="8" w:tplc="358E04E4">
      <w:start w:val="1"/>
      <w:numFmt w:val="lowerRoman"/>
      <w:lvlText w:val="%9."/>
      <w:lvlJc w:val="right"/>
      <w:pPr>
        <w:ind w:left="6480" w:hanging="180"/>
      </w:pPr>
    </w:lvl>
  </w:abstractNum>
  <w:abstractNum w:abstractNumId="4" w15:restartNumberingAfterBreak="0">
    <w:nsid w:val="0D8D86FC"/>
    <w:multiLevelType w:val="hybridMultilevel"/>
    <w:tmpl w:val="CC8A3EFE"/>
    <w:lvl w:ilvl="0" w:tplc="1CE8306C">
      <w:start w:val="1"/>
      <w:numFmt w:val="decimal"/>
      <w:lvlText w:val="%1."/>
      <w:lvlJc w:val="left"/>
      <w:pPr>
        <w:ind w:left="720" w:hanging="360"/>
      </w:pPr>
      <w:rPr>
        <w:rFonts w:ascii="Times New Roman" w:hAnsi="Times New Roman" w:hint="default"/>
      </w:rPr>
    </w:lvl>
    <w:lvl w:ilvl="1" w:tplc="0B3672D6">
      <w:start w:val="1"/>
      <w:numFmt w:val="lowerLetter"/>
      <w:lvlText w:val="%2."/>
      <w:lvlJc w:val="left"/>
      <w:pPr>
        <w:ind w:left="1440" w:hanging="360"/>
      </w:pPr>
    </w:lvl>
    <w:lvl w:ilvl="2" w:tplc="F828CB34">
      <w:start w:val="1"/>
      <w:numFmt w:val="lowerRoman"/>
      <w:lvlText w:val="%3."/>
      <w:lvlJc w:val="right"/>
      <w:pPr>
        <w:ind w:left="2160" w:hanging="180"/>
      </w:pPr>
    </w:lvl>
    <w:lvl w:ilvl="3" w:tplc="1ABA98B0">
      <w:start w:val="1"/>
      <w:numFmt w:val="decimal"/>
      <w:lvlText w:val="%4."/>
      <w:lvlJc w:val="left"/>
      <w:pPr>
        <w:ind w:left="2880" w:hanging="360"/>
      </w:pPr>
    </w:lvl>
    <w:lvl w:ilvl="4" w:tplc="42AE61B4">
      <w:start w:val="1"/>
      <w:numFmt w:val="lowerLetter"/>
      <w:lvlText w:val="%5."/>
      <w:lvlJc w:val="left"/>
      <w:pPr>
        <w:ind w:left="3600" w:hanging="360"/>
      </w:pPr>
    </w:lvl>
    <w:lvl w:ilvl="5" w:tplc="982663B8">
      <w:start w:val="1"/>
      <w:numFmt w:val="lowerRoman"/>
      <w:lvlText w:val="%6."/>
      <w:lvlJc w:val="right"/>
      <w:pPr>
        <w:ind w:left="4320" w:hanging="180"/>
      </w:pPr>
    </w:lvl>
    <w:lvl w:ilvl="6" w:tplc="F79845FC">
      <w:start w:val="1"/>
      <w:numFmt w:val="decimal"/>
      <w:lvlText w:val="%7."/>
      <w:lvlJc w:val="left"/>
      <w:pPr>
        <w:ind w:left="5040" w:hanging="360"/>
      </w:pPr>
    </w:lvl>
    <w:lvl w:ilvl="7" w:tplc="2A36A718">
      <w:start w:val="1"/>
      <w:numFmt w:val="lowerLetter"/>
      <w:lvlText w:val="%8."/>
      <w:lvlJc w:val="left"/>
      <w:pPr>
        <w:ind w:left="5760" w:hanging="360"/>
      </w:pPr>
    </w:lvl>
    <w:lvl w:ilvl="8" w:tplc="CB96CD38">
      <w:start w:val="1"/>
      <w:numFmt w:val="lowerRoman"/>
      <w:lvlText w:val="%9."/>
      <w:lvlJc w:val="right"/>
      <w:pPr>
        <w:ind w:left="6480" w:hanging="180"/>
      </w:pPr>
    </w:lvl>
  </w:abstractNum>
  <w:abstractNum w:abstractNumId="5" w15:restartNumberingAfterBreak="0">
    <w:nsid w:val="10A1DC6E"/>
    <w:multiLevelType w:val="hybridMultilevel"/>
    <w:tmpl w:val="F3FCAB56"/>
    <w:lvl w:ilvl="0" w:tplc="AD6447E2">
      <w:start w:val="1"/>
      <w:numFmt w:val="bullet"/>
      <w:lvlText w:val=""/>
      <w:lvlJc w:val="left"/>
      <w:pPr>
        <w:ind w:left="720" w:hanging="360"/>
      </w:pPr>
      <w:rPr>
        <w:rFonts w:ascii="Symbol" w:hAnsi="Symbol" w:hint="default"/>
      </w:rPr>
    </w:lvl>
    <w:lvl w:ilvl="1" w:tplc="2390A3CC">
      <w:start w:val="1"/>
      <w:numFmt w:val="bullet"/>
      <w:lvlText w:val="o"/>
      <w:lvlJc w:val="left"/>
      <w:pPr>
        <w:ind w:left="1440" w:hanging="360"/>
      </w:pPr>
      <w:rPr>
        <w:rFonts w:ascii="Courier New" w:hAnsi="Courier New" w:hint="default"/>
      </w:rPr>
    </w:lvl>
    <w:lvl w:ilvl="2" w:tplc="7C4837E6">
      <w:start w:val="1"/>
      <w:numFmt w:val="bullet"/>
      <w:lvlText w:val=""/>
      <w:lvlJc w:val="left"/>
      <w:pPr>
        <w:ind w:left="2160" w:hanging="360"/>
      </w:pPr>
      <w:rPr>
        <w:rFonts w:ascii="Wingdings" w:hAnsi="Wingdings" w:hint="default"/>
      </w:rPr>
    </w:lvl>
    <w:lvl w:ilvl="3" w:tplc="02920EEC">
      <w:start w:val="1"/>
      <w:numFmt w:val="bullet"/>
      <w:lvlText w:val=""/>
      <w:lvlJc w:val="left"/>
      <w:pPr>
        <w:ind w:left="2880" w:hanging="360"/>
      </w:pPr>
      <w:rPr>
        <w:rFonts w:ascii="Symbol" w:hAnsi="Symbol" w:hint="default"/>
      </w:rPr>
    </w:lvl>
    <w:lvl w:ilvl="4" w:tplc="CFA69388">
      <w:start w:val="1"/>
      <w:numFmt w:val="bullet"/>
      <w:lvlText w:val="o"/>
      <w:lvlJc w:val="left"/>
      <w:pPr>
        <w:ind w:left="3600" w:hanging="360"/>
      </w:pPr>
      <w:rPr>
        <w:rFonts w:ascii="Courier New" w:hAnsi="Courier New" w:hint="default"/>
      </w:rPr>
    </w:lvl>
    <w:lvl w:ilvl="5" w:tplc="3222A9FA">
      <w:start w:val="1"/>
      <w:numFmt w:val="bullet"/>
      <w:lvlText w:val=""/>
      <w:lvlJc w:val="left"/>
      <w:pPr>
        <w:ind w:left="4320" w:hanging="360"/>
      </w:pPr>
      <w:rPr>
        <w:rFonts w:ascii="Wingdings" w:hAnsi="Wingdings" w:hint="default"/>
      </w:rPr>
    </w:lvl>
    <w:lvl w:ilvl="6" w:tplc="54CC6AD4">
      <w:start w:val="1"/>
      <w:numFmt w:val="bullet"/>
      <w:lvlText w:val=""/>
      <w:lvlJc w:val="left"/>
      <w:pPr>
        <w:ind w:left="5040" w:hanging="360"/>
      </w:pPr>
      <w:rPr>
        <w:rFonts w:ascii="Symbol" w:hAnsi="Symbol" w:hint="default"/>
      </w:rPr>
    </w:lvl>
    <w:lvl w:ilvl="7" w:tplc="C27A4548">
      <w:start w:val="1"/>
      <w:numFmt w:val="bullet"/>
      <w:lvlText w:val="o"/>
      <w:lvlJc w:val="left"/>
      <w:pPr>
        <w:ind w:left="5760" w:hanging="360"/>
      </w:pPr>
      <w:rPr>
        <w:rFonts w:ascii="Courier New" w:hAnsi="Courier New" w:hint="default"/>
      </w:rPr>
    </w:lvl>
    <w:lvl w:ilvl="8" w:tplc="4A9820FE">
      <w:start w:val="1"/>
      <w:numFmt w:val="bullet"/>
      <w:lvlText w:val=""/>
      <w:lvlJc w:val="left"/>
      <w:pPr>
        <w:ind w:left="6480" w:hanging="360"/>
      </w:pPr>
      <w:rPr>
        <w:rFonts w:ascii="Wingdings" w:hAnsi="Wingdings" w:hint="default"/>
      </w:rPr>
    </w:lvl>
  </w:abstractNum>
  <w:abstractNum w:abstractNumId="6" w15:restartNumberingAfterBreak="0">
    <w:nsid w:val="1374E433"/>
    <w:multiLevelType w:val="hybridMultilevel"/>
    <w:tmpl w:val="2FE484DC"/>
    <w:lvl w:ilvl="0" w:tplc="6BEA7A04">
      <w:start w:val="1"/>
      <w:numFmt w:val="bullet"/>
      <w:lvlText w:val="-"/>
      <w:lvlJc w:val="left"/>
      <w:pPr>
        <w:ind w:left="720" w:hanging="360"/>
      </w:pPr>
      <w:rPr>
        <w:rFonts w:ascii="Aptos" w:hAnsi="Aptos" w:hint="default"/>
      </w:rPr>
    </w:lvl>
    <w:lvl w:ilvl="1" w:tplc="5BFA1A94">
      <w:start w:val="1"/>
      <w:numFmt w:val="bullet"/>
      <w:lvlText w:val="o"/>
      <w:lvlJc w:val="left"/>
      <w:pPr>
        <w:ind w:left="1440" w:hanging="360"/>
      </w:pPr>
      <w:rPr>
        <w:rFonts w:ascii="Courier New" w:hAnsi="Courier New" w:hint="default"/>
      </w:rPr>
    </w:lvl>
    <w:lvl w:ilvl="2" w:tplc="0EAC6330">
      <w:start w:val="1"/>
      <w:numFmt w:val="bullet"/>
      <w:lvlText w:val=""/>
      <w:lvlJc w:val="left"/>
      <w:pPr>
        <w:ind w:left="2160" w:hanging="360"/>
      </w:pPr>
      <w:rPr>
        <w:rFonts w:ascii="Wingdings" w:hAnsi="Wingdings" w:hint="default"/>
      </w:rPr>
    </w:lvl>
    <w:lvl w:ilvl="3" w:tplc="B1FA5B22">
      <w:start w:val="1"/>
      <w:numFmt w:val="bullet"/>
      <w:lvlText w:val=""/>
      <w:lvlJc w:val="left"/>
      <w:pPr>
        <w:ind w:left="2880" w:hanging="360"/>
      </w:pPr>
      <w:rPr>
        <w:rFonts w:ascii="Symbol" w:hAnsi="Symbol" w:hint="default"/>
      </w:rPr>
    </w:lvl>
    <w:lvl w:ilvl="4" w:tplc="87569654">
      <w:start w:val="1"/>
      <w:numFmt w:val="bullet"/>
      <w:lvlText w:val="o"/>
      <w:lvlJc w:val="left"/>
      <w:pPr>
        <w:ind w:left="3600" w:hanging="360"/>
      </w:pPr>
      <w:rPr>
        <w:rFonts w:ascii="Courier New" w:hAnsi="Courier New" w:hint="default"/>
      </w:rPr>
    </w:lvl>
    <w:lvl w:ilvl="5" w:tplc="BCC08CCA">
      <w:start w:val="1"/>
      <w:numFmt w:val="bullet"/>
      <w:lvlText w:val=""/>
      <w:lvlJc w:val="left"/>
      <w:pPr>
        <w:ind w:left="4320" w:hanging="360"/>
      </w:pPr>
      <w:rPr>
        <w:rFonts w:ascii="Wingdings" w:hAnsi="Wingdings" w:hint="default"/>
      </w:rPr>
    </w:lvl>
    <w:lvl w:ilvl="6" w:tplc="B71AEF16">
      <w:start w:val="1"/>
      <w:numFmt w:val="bullet"/>
      <w:lvlText w:val=""/>
      <w:lvlJc w:val="left"/>
      <w:pPr>
        <w:ind w:left="5040" w:hanging="360"/>
      </w:pPr>
      <w:rPr>
        <w:rFonts w:ascii="Symbol" w:hAnsi="Symbol" w:hint="default"/>
      </w:rPr>
    </w:lvl>
    <w:lvl w:ilvl="7" w:tplc="AE6AC37C">
      <w:start w:val="1"/>
      <w:numFmt w:val="bullet"/>
      <w:lvlText w:val="o"/>
      <w:lvlJc w:val="left"/>
      <w:pPr>
        <w:ind w:left="5760" w:hanging="360"/>
      </w:pPr>
      <w:rPr>
        <w:rFonts w:ascii="Courier New" w:hAnsi="Courier New" w:hint="default"/>
      </w:rPr>
    </w:lvl>
    <w:lvl w:ilvl="8" w:tplc="0FD0FB78">
      <w:start w:val="1"/>
      <w:numFmt w:val="bullet"/>
      <w:lvlText w:val=""/>
      <w:lvlJc w:val="left"/>
      <w:pPr>
        <w:ind w:left="6480" w:hanging="360"/>
      </w:pPr>
      <w:rPr>
        <w:rFonts w:ascii="Wingdings" w:hAnsi="Wingdings" w:hint="default"/>
      </w:rPr>
    </w:lvl>
  </w:abstractNum>
  <w:abstractNum w:abstractNumId="7" w15:restartNumberingAfterBreak="0">
    <w:nsid w:val="179AEC33"/>
    <w:multiLevelType w:val="hybridMultilevel"/>
    <w:tmpl w:val="6FF8EC1C"/>
    <w:lvl w:ilvl="0" w:tplc="838E5566">
      <w:start w:val="1"/>
      <w:numFmt w:val="bullet"/>
      <w:lvlText w:val="-"/>
      <w:lvlJc w:val="left"/>
      <w:pPr>
        <w:ind w:left="720" w:hanging="360"/>
      </w:pPr>
      <w:rPr>
        <w:rFonts w:ascii="Aptos" w:hAnsi="Aptos" w:hint="default"/>
      </w:rPr>
    </w:lvl>
    <w:lvl w:ilvl="1" w:tplc="9D02CB18">
      <w:start w:val="1"/>
      <w:numFmt w:val="bullet"/>
      <w:lvlText w:val="o"/>
      <w:lvlJc w:val="left"/>
      <w:pPr>
        <w:ind w:left="1440" w:hanging="360"/>
      </w:pPr>
      <w:rPr>
        <w:rFonts w:ascii="Courier New" w:hAnsi="Courier New" w:hint="default"/>
      </w:rPr>
    </w:lvl>
    <w:lvl w:ilvl="2" w:tplc="DD605238">
      <w:start w:val="1"/>
      <w:numFmt w:val="bullet"/>
      <w:lvlText w:val=""/>
      <w:lvlJc w:val="left"/>
      <w:pPr>
        <w:ind w:left="2160" w:hanging="360"/>
      </w:pPr>
      <w:rPr>
        <w:rFonts w:ascii="Wingdings" w:hAnsi="Wingdings" w:hint="default"/>
      </w:rPr>
    </w:lvl>
    <w:lvl w:ilvl="3" w:tplc="96825E4C">
      <w:start w:val="1"/>
      <w:numFmt w:val="bullet"/>
      <w:lvlText w:val=""/>
      <w:lvlJc w:val="left"/>
      <w:pPr>
        <w:ind w:left="2880" w:hanging="360"/>
      </w:pPr>
      <w:rPr>
        <w:rFonts w:ascii="Symbol" w:hAnsi="Symbol" w:hint="default"/>
      </w:rPr>
    </w:lvl>
    <w:lvl w:ilvl="4" w:tplc="DCBA46D0">
      <w:start w:val="1"/>
      <w:numFmt w:val="bullet"/>
      <w:lvlText w:val="o"/>
      <w:lvlJc w:val="left"/>
      <w:pPr>
        <w:ind w:left="3600" w:hanging="360"/>
      </w:pPr>
      <w:rPr>
        <w:rFonts w:ascii="Courier New" w:hAnsi="Courier New" w:hint="default"/>
      </w:rPr>
    </w:lvl>
    <w:lvl w:ilvl="5" w:tplc="F3046D8C">
      <w:start w:val="1"/>
      <w:numFmt w:val="bullet"/>
      <w:lvlText w:val=""/>
      <w:lvlJc w:val="left"/>
      <w:pPr>
        <w:ind w:left="4320" w:hanging="360"/>
      </w:pPr>
      <w:rPr>
        <w:rFonts w:ascii="Wingdings" w:hAnsi="Wingdings" w:hint="default"/>
      </w:rPr>
    </w:lvl>
    <w:lvl w:ilvl="6" w:tplc="18C00126">
      <w:start w:val="1"/>
      <w:numFmt w:val="bullet"/>
      <w:lvlText w:val=""/>
      <w:lvlJc w:val="left"/>
      <w:pPr>
        <w:ind w:left="5040" w:hanging="360"/>
      </w:pPr>
      <w:rPr>
        <w:rFonts w:ascii="Symbol" w:hAnsi="Symbol" w:hint="default"/>
      </w:rPr>
    </w:lvl>
    <w:lvl w:ilvl="7" w:tplc="684A4A3E">
      <w:start w:val="1"/>
      <w:numFmt w:val="bullet"/>
      <w:lvlText w:val="o"/>
      <w:lvlJc w:val="left"/>
      <w:pPr>
        <w:ind w:left="5760" w:hanging="360"/>
      </w:pPr>
      <w:rPr>
        <w:rFonts w:ascii="Courier New" w:hAnsi="Courier New" w:hint="default"/>
      </w:rPr>
    </w:lvl>
    <w:lvl w:ilvl="8" w:tplc="7FEE2AF4">
      <w:start w:val="1"/>
      <w:numFmt w:val="bullet"/>
      <w:lvlText w:val=""/>
      <w:lvlJc w:val="left"/>
      <w:pPr>
        <w:ind w:left="6480" w:hanging="360"/>
      </w:pPr>
      <w:rPr>
        <w:rFonts w:ascii="Wingdings" w:hAnsi="Wingdings" w:hint="default"/>
      </w:rPr>
    </w:lvl>
  </w:abstractNum>
  <w:abstractNum w:abstractNumId="8" w15:restartNumberingAfterBreak="0">
    <w:nsid w:val="1D5E3FD7"/>
    <w:multiLevelType w:val="hybridMultilevel"/>
    <w:tmpl w:val="CE24CAC0"/>
    <w:lvl w:ilvl="0" w:tplc="C2105E94">
      <w:start w:val="1"/>
      <w:numFmt w:val="bullet"/>
      <w:lvlText w:val="-"/>
      <w:lvlJc w:val="left"/>
      <w:pPr>
        <w:ind w:left="720" w:hanging="360"/>
      </w:pPr>
      <w:rPr>
        <w:rFonts w:ascii="Aptos" w:hAnsi="Aptos" w:hint="default"/>
      </w:rPr>
    </w:lvl>
    <w:lvl w:ilvl="1" w:tplc="CDDACB86">
      <w:start w:val="1"/>
      <w:numFmt w:val="bullet"/>
      <w:lvlText w:val="o"/>
      <w:lvlJc w:val="left"/>
      <w:pPr>
        <w:ind w:left="1440" w:hanging="360"/>
      </w:pPr>
      <w:rPr>
        <w:rFonts w:ascii="Courier New" w:hAnsi="Courier New" w:hint="default"/>
      </w:rPr>
    </w:lvl>
    <w:lvl w:ilvl="2" w:tplc="795C37DA">
      <w:start w:val="1"/>
      <w:numFmt w:val="bullet"/>
      <w:lvlText w:val=""/>
      <w:lvlJc w:val="left"/>
      <w:pPr>
        <w:ind w:left="2160" w:hanging="360"/>
      </w:pPr>
      <w:rPr>
        <w:rFonts w:ascii="Wingdings" w:hAnsi="Wingdings" w:hint="default"/>
      </w:rPr>
    </w:lvl>
    <w:lvl w:ilvl="3" w:tplc="3710AF56">
      <w:start w:val="1"/>
      <w:numFmt w:val="bullet"/>
      <w:lvlText w:val=""/>
      <w:lvlJc w:val="left"/>
      <w:pPr>
        <w:ind w:left="2880" w:hanging="360"/>
      </w:pPr>
      <w:rPr>
        <w:rFonts w:ascii="Symbol" w:hAnsi="Symbol" w:hint="default"/>
      </w:rPr>
    </w:lvl>
    <w:lvl w:ilvl="4" w:tplc="F5347F9A">
      <w:start w:val="1"/>
      <w:numFmt w:val="bullet"/>
      <w:lvlText w:val="o"/>
      <w:lvlJc w:val="left"/>
      <w:pPr>
        <w:ind w:left="3600" w:hanging="360"/>
      </w:pPr>
      <w:rPr>
        <w:rFonts w:ascii="Courier New" w:hAnsi="Courier New" w:hint="default"/>
      </w:rPr>
    </w:lvl>
    <w:lvl w:ilvl="5" w:tplc="D8D04D92">
      <w:start w:val="1"/>
      <w:numFmt w:val="bullet"/>
      <w:lvlText w:val=""/>
      <w:lvlJc w:val="left"/>
      <w:pPr>
        <w:ind w:left="4320" w:hanging="360"/>
      </w:pPr>
      <w:rPr>
        <w:rFonts w:ascii="Wingdings" w:hAnsi="Wingdings" w:hint="default"/>
      </w:rPr>
    </w:lvl>
    <w:lvl w:ilvl="6" w:tplc="402C2466">
      <w:start w:val="1"/>
      <w:numFmt w:val="bullet"/>
      <w:lvlText w:val=""/>
      <w:lvlJc w:val="left"/>
      <w:pPr>
        <w:ind w:left="5040" w:hanging="360"/>
      </w:pPr>
      <w:rPr>
        <w:rFonts w:ascii="Symbol" w:hAnsi="Symbol" w:hint="default"/>
      </w:rPr>
    </w:lvl>
    <w:lvl w:ilvl="7" w:tplc="B50AB2CC">
      <w:start w:val="1"/>
      <w:numFmt w:val="bullet"/>
      <w:lvlText w:val="o"/>
      <w:lvlJc w:val="left"/>
      <w:pPr>
        <w:ind w:left="5760" w:hanging="360"/>
      </w:pPr>
      <w:rPr>
        <w:rFonts w:ascii="Courier New" w:hAnsi="Courier New" w:hint="default"/>
      </w:rPr>
    </w:lvl>
    <w:lvl w:ilvl="8" w:tplc="C8201188">
      <w:start w:val="1"/>
      <w:numFmt w:val="bullet"/>
      <w:lvlText w:val=""/>
      <w:lvlJc w:val="left"/>
      <w:pPr>
        <w:ind w:left="6480" w:hanging="360"/>
      </w:pPr>
      <w:rPr>
        <w:rFonts w:ascii="Wingdings" w:hAnsi="Wingdings" w:hint="default"/>
      </w:rPr>
    </w:lvl>
  </w:abstractNum>
  <w:abstractNum w:abstractNumId="9" w15:restartNumberingAfterBreak="0">
    <w:nsid w:val="1EB6BD71"/>
    <w:multiLevelType w:val="hybridMultilevel"/>
    <w:tmpl w:val="CF429EC2"/>
    <w:lvl w:ilvl="0" w:tplc="1938009A">
      <w:start w:val="1"/>
      <w:numFmt w:val="bullet"/>
      <w:lvlText w:val=""/>
      <w:lvlJc w:val="left"/>
      <w:pPr>
        <w:ind w:left="720" w:hanging="360"/>
      </w:pPr>
      <w:rPr>
        <w:rFonts w:ascii="Symbol" w:hAnsi="Symbol" w:hint="default"/>
      </w:rPr>
    </w:lvl>
    <w:lvl w:ilvl="1" w:tplc="597AF9E0">
      <w:start w:val="1"/>
      <w:numFmt w:val="bullet"/>
      <w:lvlText w:val="o"/>
      <w:lvlJc w:val="left"/>
      <w:pPr>
        <w:ind w:left="1440" w:hanging="360"/>
      </w:pPr>
      <w:rPr>
        <w:rFonts w:ascii="Courier New" w:hAnsi="Courier New" w:hint="default"/>
      </w:rPr>
    </w:lvl>
    <w:lvl w:ilvl="2" w:tplc="CEC4EA34">
      <w:start w:val="1"/>
      <w:numFmt w:val="bullet"/>
      <w:lvlText w:val=""/>
      <w:lvlJc w:val="left"/>
      <w:pPr>
        <w:ind w:left="2160" w:hanging="360"/>
      </w:pPr>
      <w:rPr>
        <w:rFonts w:ascii="Wingdings" w:hAnsi="Wingdings" w:hint="default"/>
      </w:rPr>
    </w:lvl>
    <w:lvl w:ilvl="3" w:tplc="6296B3BA">
      <w:start w:val="1"/>
      <w:numFmt w:val="bullet"/>
      <w:lvlText w:val=""/>
      <w:lvlJc w:val="left"/>
      <w:pPr>
        <w:ind w:left="2880" w:hanging="360"/>
      </w:pPr>
      <w:rPr>
        <w:rFonts w:ascii="Symbol" w:hAnsi="Symbol" w:hint="default"/>
      </w:rPr>
    </w:lvl>
    <w:lvl w:ilvl="4" w:tplc="5D6E9C98">
      <w:start w:val="1"/>
      <w:numFmt w:val="bullet"/>
      <w:lvlText w:val="o"/>
      <w:lvlJc w:val="left"/>
      <w:pPr>
        <w:ind w:left="3600" w:hanging="360"/>
      </w:pPr>
      <w:rPr>
        <w:rFonts w:ascii="Courier New" w:hAnsi="Courier New" w:hint="default"/>
      </w:rPr>
    </w:lvl>
    <w:lvl w:ilvl="5" w:tplc="DFA8BFC6">
      <w:start w:val="1"/>
      <w:numFmt w:val="bullet"/>
      <w:lvlText w:val=""/>
      <w:lvlJc w:val="left"/>
      <w:pPr>
        <w:ind w:left="4320" w:hanging="360"/>
      </w:pPr>
      <w:rPr>
        <w:rFonts w:ascii="Wingdings" w:hAnsi="Wingdings" w:hint="default"/>
      </w:rPr>
    </w:lvl>
    <w:lvl w:ilvl="6" w:tplc="C570E856">
      <w:start w:val="1"/>
      <w:numFmt w:val="bullet"/>
      <w:lvlText w:val=""/>
      <w:lvlJc w:val="left"/>
      <w:pPr>
        <w:ind w:left="5040" w:hanging="360"/>
      </w:pPr>
      <w:rPr>
        <w:rFonts w:ascii="Symbol" w:hAnsi="Symbol" w:hint="default"/>
      </w:rPr>
    </w:lvl>
    <w:lvl w:ilvl="7" w:tplc="BA7A4DEE">
      <w:start w:val="1"/>
      <w:numFmt w:val="bullet"/>
      <w:lvlText w:val="o"/>
      <w:lvlJc w:val="left"/>
      <w:pPr>
        <w:ind w:left="5760" w:hanging="360"/>
      </w:pPr>
      <w:rPr>
        <w:rFonts w:ascii="Courier New" w:hAnsi="Courier New" w:hint="default"/>
      </w:rPr>
    </w:lvl>
    <w:lvl w:ilvl="8" w:tplc="2DDEE37E">
      <w:start w:val="1"/>
      <w:numFmt w:val="bullet"/>
      <w:lvlText w:val=""/>
      <w:lvlJc w:val="left"/>
      <w:pPr>
        <w:ind w:left="6480" w:hanging="360"/>
      </w:pPr>
      <w:rPr>
        <w:rFonts w:ascii="Wingdings" w:hAnsi="Wingdings" w:hint="default"/>
      </w:rPr>
    </w:lvl>
  </w:abstractNum>
  <w:abstractNum w:abstractNumId="10" w15:restartNumberingAfterBreak="0">
    <w:nsid w:val="2633B4F9"/>
    <w:multiLevelType w:val="hybridMultilevel"/>
    <w:tmpl w:val="B71C3D26"/>
    <w:lvl w:ilvl="0" w:tplc="2EBA1F70">
      <w:start w:val="1"/>
      <w:numFmt w:val="bullet"/>
      <w:lvlText w:val=""/>
      <w:lvlJc w:val="left"/>
      <w:pPr>
        <w:ind w:left="720" w:hanging="360"/>
      </w:pPr>
      <w:rPr>
        <w:rFonts w:ascii="Symbol" w:hAnsi="Symbol" w:hint="default"/>
      </w:rPr>
    </w:lvl>
    <w:lvl w:ilvl="1" w:tplc="53624D8C">
      <w:start w:val="1"/>
      <w:numFmt w:val="bullet"/>
      <w:lvlText w:val="o"/>
      <w:lvlJc w:val="left"/>
      <w:pPr>
        <w:ind w:left="1440" w:hanging="360"/>
      </w:pPr>
      <w:rPr>
        <w:rFonts w:ascii="Courier New" w:hAnsi="Courier New" w:hint="default"/>
      </w:rPr>
    </w:lvl>
    <w:lvl w:ilvl="2" w:tplc="570AB758">
      <w:start w:val="1"/>
      <w:numFmt w:val="bullet"/>
      <w:lvlText w:val=""/>
      <w:lvlJc w:val="left"/>
      <w:pPr>
        <w:ind w:left="2160" w:hanging="360"/>
      </w:pPr>
      <w:rPr>
        <w:rFonts w:ascii="Wingdings" w:hAnsi="Wingdings" w:hint="default"/>
      </w:rPr>
    </w:lvl>
    <w:lvl w:ilvl="3" w:tplc="4F46BF9C">
      <w:start w:val="1"/>
      <w:numFmt w:val="bullet"/>
      <w:lvlText w:val=""/>
      <w:lvlJc w:val="left"/>
      <w:pPr>
        <w:ind w:left="2880" w:hanging="360"/>
      </w:pPr>
      <w:rPr>
        <w:rFonts w:ascii="Symbol" w:hAnsi="Symbol" w:hint="default"/>
      </w:rPr>
    </w:lvl>
    <w:lvl w:ilvl="4" w:tplc="740EC4C4">
      <w:start w:val="1"/>
      <w:numFmt w:val="bullet"/>
      <w:lvlText w:val="o"/>
      <w:lvlJc w:val="left"/>
      <w:pPr>
        <w:ind w:left="3600" w:hanging="360"/>
      </w:pPr>
      <w:rPr>
        <w:rFonts w:ascii="Courier New" w:hAnsi="Courier New" w:hint="default"/>
      </w:rPr>
    </w:lvl>
    <w:lvl w:ilvl="5" w:tplc="1F880702">
      <w:start w:val="1"/>
      <w:numFmt w:val="bullet"/>
      <w:lvlText w:val=""/>
      <w:lvlJc w:val="left"/>
      <w:pPr>
        <w:ind w:left="4320" w:hanging="360"/>
      </w:pPr>
      <w:rPr>
        <w:rFonts w:ascii="Wingdings" w:hAnsi="Wingdings" w:hint="default"/>
      </w:rPr>
    </w:lvl>
    <w:lvl w:ilvl="6" w:tplc="1B5E4498">
      <w:start w:val="1"/>
      <w:numFmt w:val="bullet"/>
      <w:lvlText w:val=""/>
      <w:lvlJc w:val="left"/>
      <w:pPr>
        <w:ind w:left="5040" w:hanging="360"/>
      </w:pPr>
      <w:rPr>
        <w:rFonts w:ascii="Symbol" w:hAnsi="Symbol" w:hint="default"/>
      </w:rPr>
    </w:lvl>
    <w:lvl w:ilvl="7" w:tplc="E3C82CD0">
      <w:start w:val="1"/>
      <w:numFmt w:val="bullet"/>
      <w:lvlText w:val="o"/>
      <w:lvlJc w:val="left"/>
      <w:pPr>
        <w:ind w:left="5760" w:hanging="360"/>
      </w:pPr>
      <w:rPr>
        <w:rFonts w:ascii="Courier New" w:hAnsi="Courier New" w:hint="default"/>
      </w:rPr>
    </w:lvl>
    <w:lvl w:ilvl="8" w:tplc="70888D22">
      <w:start w:val="1"/>
      <w:numFmt w:val="bullet"/>
      <w:lvlText w:val=""/>
      <w:lvlJc w:val="left"/>
      <w:pPr>
        <w:ind w:left="6480" w:hanging="360"/>
      </w:pPr>
      <w:rPr>
        <w:rFonts w:ascii="Wingdings" w:hAnsi="Wingdings" w:hint="default"/>
      </w:rPr>
    </w:lvl>
  </w:abstractNum>
  <w:abstractNum w:abstractNumId="11" w15:restartNumberingAfterBreak="0">
    <w:nsid w:val="2968E29B"/>
    <w:multiLevelType w:val="hybridMultilevel"/>
    <w:tmpl w:val="8968D25E"/>
    <w:lvl w:ilvl="0" w:tplc="082869F0">
      <w:start w:val="1"/>
      <w:numFmt w:val="bullet"/>
      <w:lvlText w:val=""/>
      <w:lvlJc w:val="left"/>
      <w:pPr>
        <w:ind w:left="720" w:hanging="360"/>
      </w:pPr>
      <w:rPr>
        <w:rFonts w:ascii="Symbol" w:hAnsi="Symbol" w:hint="default"/>
      </w:rPr>
    </w:lvl>
    <w:lvl w:ilvl="1" w:tplc="8AD6992E">
      <w:start w:val="1"/>
      <w:numFmt w:val="bullet"/>
      <w:lvlText w:val="o"/>
      <w:lvlJc w:val="left"/>
      <w:pPr>
        <w:ind w:left="1440" w:hanging="360"/>
      </w:pPr>
      <w:rPr>
        <w:rFonts w:ascii="Courier New" w:hAnsi="Courier New" w:hint="default"/>
      </w:rPr>
    </w:lvl>
    <w:lvl w:ilvl="2" w:tplc="1CA8E42E">
      <w:start w:val="1"/>
      <w:numFmt w:val="bullet"/>
      <w:lvlText w:val=""/>
      <w:lvlJc w:val="left"/>
      <w:pPr>
        <w:ind w:left="2160" w:hanging="360"/>
      </w:pPr>
      <w:rPr>
        <w:rFonts w:ascii="Wingdings" w:hAnsi="Wingdings" w:hint="default"/>
      </w:rPr>
    </w:lvl>
    <w:lvl w:ilvl="3" w:tplc="627CCAD8">
      <w:start w:val="1"/>
      <w:numFmt w:val="bullet"/>
      <w:lvlText w:val=""/>
      <w:lvlJc w:val="left"/>
      <w:pPr>
        <w:ind w:left="2880" w:hanging="360"/>
      </w:pPr>
      <w:rPr>
        <w:rFonts w:ascii="Symbol" w:hAnsi="Symbol" w:hint="default"/>
      </w:rPr>
    </w:lvl>
    <w:lvl w:ilvl="4" w:tplc="5F2A62A2">
      <w:start w:val="1"/>
      <w:numFmt w:val="bullet"/>
      <w:lvlText w:val="o"/>
      <w:lvlJc w:val="left"/>
      <w:pPr>
        <w:ind w:left="3600" w:hanging="360"/>
      </w:pPr>
      <w:rPr>
        <w:rFonts w:ascii="Courier New" w:hAnsi="Courier New" w:hint="default"/>
      </w:rPr>
    </w:lvl>
    <w:lvl w:ilvl="5" w:tplc="4FDC1A58">
      <w:start w:val="1"/>
      <w:numFmt w:val="bullet"/>
      <w:lvlText w:val=""/>
      <w:lvlJc w:val="left"/>
      <w:pPr>
        <w:ind w:left="4320" w:hanging="360"/>
      </w:pPr>
      <w:rPr>
        <w:rFonts w:ascii="Wingdings" w:hAnsi="Wingdings" w:hint="default"/>
      </w:rPr>
    </w:lvl>
    <w:lvl w:ilvl="6" w:tplc="15548904">
      <w:start w:val="1"/>
      <w:numFmt w:val="bullet"/>
      <w:lvlText w:val=""/>
      <w:lvlJc w:val="left"/>
      <w:pPr>
        <w:ind w:left="5040" w:hanging="360"/>
      </w:pPr>
      <w:rPr>
        <w:rFonts w:ascii="Symbol" w:hAnsi="Symbol" w:hint="default"/>
      </w:rPr>
    </w:lvl>
    <w:lvl w:ilvl="7" w:tplc="D5280FEA">
      <w:start w:val="1"/>
      <w:numFmt w:val="bullet"/>
      <w:lvlText w:val="o"/>
      <w:lvlJc w:val="left"/>
      <w:pPr>
        <w:ind w:left="5760" w:hanging="360"/>
      </w:pPr>
      <w:rPr>
        <w:rFonts w:ascii="Courier New" w:hAnsi="Courier New" w:hint="default"/>
      </w:rPr>
    </w:lvl>
    <w:lvl w:ilvl="8" w:tplc="F23ECFFE">
      <w:start w:val="1"/>
      <w:numFmt w:val="bullet"/>
      <w:lvlText w:val=""/>
      <w:lvlJc w:val="left"/>
      <w:pPr>
        <w:ind w:left="6480" w:hanging="360"/>
      </w:pPr>
      <w:rPr>
        <w:rFonts w:ascii="Wingdings" w:hAnsi="Wingdings" w:hint="default"/>
      </w:rPr>
    </w:lvl>
  </w:abstractNum>
  <w:abstractNum w:abstractNumId="12" w15:restartNumberingAfterBreak="0">
    <w:nsid w:val="29A06716"/>
    <w:multiLevelType w:val="hybridMultilevel"/>
    <w:tmpl w:val="DA581146"/>
    <w:lvl w:ilvl="0" w:tplc="E82EAADE">
      <w:start w:val="1"/>
      <w:numFmt w:val="decimal"/>
      <w:lvlText w:val="%1."/>
      <w:lvlJc w:val="left"/>
      <w:pPr>
        <w:ind w:left="720" w:hanging="360"/>
      </w:pPr>
      <w:rPr>
        <w:rFonts w:ascii="Times New Roman" w:hAnsi="Times New Roman" w:hint="default"/>
      </w:rPr>
    </w:lvl>
    <w:lvl w:ilvl="1" w:tplc="88E2E928">
      <w:start w:val="1"/>
      <w:numFmt w:val="lowerLetter"/>
      <w:lvlText w:val="%2."/>
      <w:lvlJc w:val="left"/>
      <w:pPr>
        <w:ind w:left="1440" w:hanging="360"/>
      </w:pPr>
    </w:lvl>
    <w:lvl w:ilvl="2" w:tplc="66984B76">
      <w:start w:val="1"/>
      <w:numFmt w:val="lowerRoman"/>
      <w:lvlText w:val="%3."/>
      <w:lvlJc w:val="right"/>
      <w:pPr>
        <w:ind w:left="2160" w:hanging="180"/>
      </w:pPr>
    </w:lvl>
    <w:lvl w:ilvl="3" w:tplc="86AE2E9A">
      <w:start w:val="1"/>
      <w:numFmt w:val="decimal"/>
      <w:lvlText w:val="%4."/>
      <w:lvlJc w:val="left"/>
      <w:pPr>
        <w:ind w:left="2880" w:hanging="360"/>
      </w:pPr>
    </w:lvl>
    <w:lvl w:ilvl="4" w:tplc="3CE6BCC8">
      <w:start w:val="1"/>
      <w:numFmt w:val="lowerLetter"/>
      <w:lvlText w:val="%5."/>
      <w:lvlJc w:val="left"/>
      <w:pPr>
        <w:ind w:left="3600" w:hanging="360"/>
      </w:pPr>
    </w:lvl>
    <w:lvl w:ilvl="5" w:tplc="EA020038">
      <w:start w:val="1"/>
      <w:numFmt w:val="lowerRoman"/>
      <w:lvlText w:val="%6."/>
      <w:lvlJc w:val="right"/>
      <w:pPr>
        <w:ind w:left="4320" w:hanging="180"/>
      </w:pPr>
    </w:lvl>
    <w:lvl w:ilvl="6" w:tplc="C3C61DCA">
      <w:start w:val="1"/>
      <w:numFmt w:val="decimal"/>
      <w:lvlText w:val="%7."/>
      <w:lvlJc w:val="left"/>
      <w:pPr>
        <w:ind w:left="5040" w:hanging="360"/>
      </w:pPr>
    </w:lvl>
    <w:lvl w:ilvl="7" w:tplc="1DE0A1E2">
      <w:start w:val="1"/>
      <w:numFmt w:val="lowerLetter"/>
      <w:lvlText w:val="%8."/>
      <w:lvlJc w:val="left"/>
      <w:pPr>
        <w:ind w:left="5760" w:hanging="360"/>
      </w:pPr>
    </w:lvl>
    <w:lvl w:ilvl="8" w:tplc="07DC01B4">
      <w:start w:val="1"/>
      <w:numFmt w:val="lowerRoman"/>
      <w:lvlText w:val="%9."/>
      <w:lvlJc w:val="right"/>
      <w:pPr>
        <w:ind w:left="6480" w:hanging="180"/>
      </w:pPr>
    </w:lvl>
  </w:abstractNum>
  <w:abstractNum w:abstractNumId="13" w15:restartNumberingAfterBreak="0">
    <w:nsid w:val="2CCF591F"/>
    <w:multiLevelType w:val="hybridMultilevel"/>
    <w:tmpl w:val="DA6AA9B2"/>
    <w:lvl w:ilvl="0" w:tplc="ABFA36E6">
      <w:start w:val="1"/>
      <w:numFmt w:val="bullet"/>
      <w:lvlText w:val="-"/>
      <w:lvlJc w:val="left"/>
      <w:pPr>
        <w:ind w:left="720" w:hanging="360"/>
      </w:pPr>
      <w:rPr>
        <w:rFonts w:ascii="Aptos" w:hAnsi="Aptos" w:hint="default"/>
      </w:rPr>
    </w:lvl>
    <w:lvl w:ilvl="1" w:tplc="A1248C16">
      <w:start w:val="1"/>
      <w:numFmt w:val="bullet"/>
      <w:lvlText w:val="o"/>
      <w:lvlJc w:val="left"/>
      <w:pPr>
        <w:ind w:left="1440" w:hanging="360"/>
      </w:pPr>
      <w:rPr>
        <w:rFonts w:ascii="Courier New" w:hAnsi="Courier New" w:hint="default"/>
      </w:rPr>
    </w:lvl>
    <w:lvl w:ilvl="2" w:tplc="B770E23A">
      <w:start w:val="1"/>
      <w:numFmt w:val="bullet"/>
      <w:lvlText w:val=""/>
      <w:lvlJc w:val="left"/>
      <w:pPr>
        <w:ind w:left="2160" w:hanging="360"/>
      </w:pPr>
      <w:rPr>
        <w:rFonts w:ascii="Wingdings" w:hAnsi="Wingdings" w:hint="default"/>
      </w:rPr>
    </w:lvl>
    <w:lvl w:ilvl="3" w:tplc="769E20A8">
      <w:start w:val="1"/>
      <w:numFmt w:val="bullet"/>
      <w:lvlText w:val=""/>
      <w:lvlJc w:val="left"/>
      <w:pPr>
        <w:ind w:left="2880" w:hanging="360"/>
      </w:pPr>
      <w:rPr>
        <w:rFonts w:ascii="Symbol" w:hAnsi="Symbol" w:hint="default"/>
      </w:rPr>
    </w:lvl>
    <w:lvl w:ilvl="4" w:tplc="565C9342">
      <w:start w:val="1"/>
      <w:numFmt w:val="bullet"/>
      <w:lvlText w:val="o"/>
      <w:lvlJc w:val="left"/>
      <w:pPr>
        <w:ind w:left="3600" w:hanging="360"/>
      </w:pPr>
      <w:rPr>
        <w:rFonts w:ascii="Courier New" w:hAnsi="Courier New" w:hint="default"/>
      </w:rPr>
    </w:lvl>
    <w:lvl w:ilvl="5" w:tplc="E35A7C9C">
      <w:start w:val="1"/>
      <w:numFmt w:val="bullet"/>
      <w:lvlText w:val=""/>
      <w:lvlJc w:val="left"/>
      <w:pPr>
        <w:ind w:left="4320" w:hanging="360"/>
      </w:pPr>
      <w:rPr>
        <w:rFonts w:ascii="Wingdings" w:hAnsi="Wingdings" w:hint="default"/>
      </w:rPr>
    </w:lvl>
    <w:lvl w:ilvl="6" w:tplc="E26E22D0">
      <w:start w:val="1"/>
      <w:numFmt w:val="bullet"/>
      <w:lvlText w:val=""/>
      <w:lvlJc w:val="left"/>
      <w:pPr>
        <w:ind w:left="5040" w:hanging="360"/>
      </w:pPr>
      <w:rPr>
        <w:rFonts w:ascii="Symbol" w:hAnsi="Symbol" w:hint="default"/>
      </w:rPr>
    </w:lvl>
    <w:lvl w:ilvl="7" w:tplc="CEF40474">
      <w:start w:val="1"/>
      <w:numFmt w:val="bullet"/>
      <w:lvlText w:val="o"/>
      <w:lvlJc w:val="left"/>
      <w:pPr>
        <w:ind w:left="5760" w:hanging="360"/>
      </w:pPr>
      <w:rPr>
        <w:rFonts w:ascii="Courier New" w:hAnsi="Courier New" w:hint="default"/>
      </w:rPr>
    </w:lvl>
    <w:lvl w:ilvl="8" w:tplc="363CF4D4">
      <w:start w:val="1"/>
      <w:numFmt w:val="bullet"/>
      <w:lvlText w:val=""/>
      <w:lvlJc w:val="left"/>
      <w:pPr>
        <w:ind w:left="6480" w:hanging="360"/>
      </w:pPr>
      <w:rPr>
        <w:rFonts w:ascii="Wingdings" w:hAnsi="Wingdings" w:hint="default"/>
      </w:rPr>
    </w:lvl>
  </w:abstractNum>
  <w:abstractNum w:abstractNumId="14" w15:restartNumberingAfterBreak="0">
    <w:nsid w:val="2D15594E"/>
    <w:multiLevelType w:val="hybridMultilevel"/>
    <w:tmpl w:val="D6B44CE0"/>
    <w:lvl w:ilvl="0" w:tplc="AC8AE024">
      <w:start w:val="1"/>
      <w:numFmt w:val="bullet"/>
      <w:lvlText w:val="-"/>
      <w:lvlJc w:val="left"/>
      <w:pPr>
        <w:ind w:left="720" w:hanging="360"/>
      </w:pPr>
      <w:rPr>
        <w:rFonts w:ascii="Aptos" w:hAnsi="Aptos" w:hint="default"/>
      </w:rPr>
    </w:lvl>
    <w:lvl w:ilvl="1" w:tplc="7FB0F376">
      <w:start w:val="1"/>
      <w:numFmt w:val="bullet"/>
      <w:lvlText w:val="o"/>
      <w:lvlJc w:val="left"/>
      <w:pPr>
        <w:ind w:left="1440" w:hanging="360"/>
      </w:pPr>
      <w:rPr>
        <w:rFonts w:ascii="Courier New" w:hAnsi="Courier New" w:hint="default"/>
      </w:rPr>
    </w:lvl>
    <w:lvl w:ilvl="2" w:tplc="C0F86E4A">
      <w:start w:val="1"/>
      <w:numFmt w:val="bullet"/>
      <w:lvlText w:val=""/>
      <w:lvlJc w:val="left"/>
      <w:pPr>
        <w:ind w:left="2160" w:hanging="360"/>
      </w:pPr>
      <w:rPr>
        <w:rFonts w:ascii="Wingdings" w:hAnsi="Wingdings" w:hint="default"/>
      </w:rPr>
    </w:lvl>
    <w:lvl w:ilvl="3" w:tplc="9368931E">
      <w:start w:val="1"/>
      <w:numFmt w:val="bullet"/>
      <w:lvlText w:val=""/>
      <w:lvlJc w:val="left"/>
      <w:pPr>
        <w:ind w:left="2880" w:hanging="360"/>
      </w:pPr>
      <w:rPr>
        <w:rFonts w:ascii="Symbol" w:hAnsi="Symbol" w:hint="default"/>
      </w:rPr>
    </w:lvl>
    <w:lvl w:ilvl="4" w:tplc="764E12C4">
      <w:start w:val="1"/>
      <w:numFmt w:val="bullet"/>
      <w:lvlText w:val="o"/>
      <w:lvlJc w:val="left"/>
      <w:pPr>
        <w:ind w:left="3600" w:hanging="360"/>
      </w:pPr>
      <w:rPr>
        <w:rFonts w:ascii="Courier New" w:hAnsi="Courier New" w:hint="default"/>
      </w:rPr>
    </w:lvl>
    <w:lvl w:ilvl="5" w:tplc="67DE3E14">
      <w:start w:val="1"/>
      <w:numFmt w:val="bullet"/>
      <w:lvlText w:val=""/>
      <w:lvlJc w:val="left"/>
      <w:pPr>
        <w:ind w:left="4320" w:hanging="360"/>
      </w:pPr>
      <w:rPr>
        <w:rFonts w:ascii="Wingdings" w:hAnsi="Wingdings" w:hint="default"/>
      </w:rPr>
    </w:lvl>
    <w:lvl w:ilvl="6" w:tplc="17EAAFC0">
      <w:start w:val="1"/>
      <w:numFmt w:val="bullet"/>
      <w:lvlText w:val=""/>
      <w:lvlJc w:val="left"/>
      <w:pPr>
        <w:ind w:left="5040" w:hanging="360"/>
      </w:pPr>
      <w:rPr>
        <w:rFonts w:ascii="Symbol" w:hAnsi="Symbol" w:hint="default"/>
      </w:rPr>
    </w:lvl>
    <w:lvl w:ilvl="7" w:tplc="05062FC4">
      <w:start w:val="1"/>
      <w:numFmt w:val="bullet"/>
      <w:lvlText w:val="o"/>
      <w:lvlJc w:val="left"/>
      <w:pPr>
        <w:ind w:left="5760" w:hanging="360"/>
      </w:pPr>
      <w:rPr>
        <w:rFonts w:ascii="Courier New" w:hAnsi="Courier New" w:hint="default"/>
      </w:rPr>
    </w:lvl>
    <w:lvl w:ilvl="8" w:tplc="E884A1F8">
      <w:start w:val="1"/>
      <w:numFmt w:val="bullet"/>
      <w:lvlText w:val=""/>
      <w:lvlJc w:val="left"/>
      <w:pPr>
        <w:ind w:left="6480" w:hanging="360"/>
      </w:pPr>
      <w:rPr>
        <w:rFonts w:ascii="Wingdings" w:hAnsi="Wingdings" w:hint="default"/>
      </w:rPr>
    </w:lvl>
  </w:abstractNum>
  <w:abstractNum w:abstractNumId="15" w15:restartNumberingAfterBreak="0">
    <w:nsid w:val="2F04C948"/>
    <w:multiLevelType w:val="hybridMultilevel"/>
    <w:tmpl w:val="DD2EBA18"/>
    <w:lvl w:ilvl="0" w:tplc="AC861E6E">
      <w:start w:val="1"/>
      <w:numFmt w:val="bullet"/>
      <w:lvlText w:val="-"/>
      <w:lvlJc w:val="left"/>
      <w:pPr>
        <w:ind w:left="720" w:hanging="360"/>
      </w:pPr>
      <w:rPr>
        <w:rFonts w:ascii="Aptos" w:hAnsi="Aptos" w:hint="default"/>
      </w:rPr>
    </w:lvl>
    <w:lvl w:ilvl="1" w:tplc="E480C4BE">
      <w:start w:val="1"/>
      <w:numFmt w:val="bullet"/>
      <w:lvlText w:val="o"/>
      <w:lvlJc w:val="left"/>
      <w:pPr>
        <w:ind w:left="1440" w:hanging="360"/>
      </w:pPr>
      <w:rPr>
        <w:rFonts w:ascii="Courier New" w:hAnsi="Courier New" w:hint="default"/>
      </w:rPr>
    </w:lvl>
    <w:lvl w:ilvl="2" w:tplc="488CA9B0">
      <w:start w:val="1"/>
      <w:numFmt w:val="bullet"/>
      <w:lvlText w:val=""/>
      <w:lvlJc w:val="left"/>
      <w:pPr>
        <w:ind w:left="2160" w:hanging="360"/>
      </w:pPr>
      <w:rPr>
        <w:rFonts w:ascii="Wingdings" w:hAnsi="Wingdings" w:hint="default"/>
      </w:rPr>
    </w:lvl>
    <w:lvl w:ilvl="3" w:tplc="2EDE8614">
      <w:start w:val="1"/>
      <w:numFmt w:val="bullet"/>
      <w:lvlText w:val=""/>
      <w:lvlJc w:val="left"/>
      <w:pPr>
        <w:ind w:left="2880" w:hanging="360"/>
      </w:pPr>
      <w:rPr>
        <w:rFonts w:ascii="Symbol" w:hAnsi="Symbol" w:hint="default"/>
      </w:rPr>
    </w:lvl>
    <w:lvl w:ilvl="4" w:tplc="2B828D40">
      <w:start w:val="1"/>
      <w:numFmt w:val="bullet"/>
      <w:lvlText w:val="o"/>
      <w:lvlJc w:val="left"/>
      <w:pPr>
        <w:ind w:left="3600" w:hanging="360"/>
      </w:pPr>
      <w:rPr>
        <w:rFonts w:ascii="Courier New" w:hAnsi="Courier New" w:hint="default"/>
      </w:rPr>
    </w:lvl>
    <w:lvl w:ilvl="5" w:tplc="3856C20A">
      <w:start w:val="1"/>
      <w:numFmt w:val="bullet"/>
      <w:lvlText w:val=""/>
      <w:lvlJc w:val="left"/>
      <w:pPr>
        <w:ind w:left="4320" w:hanging="360"/>
      </w:pPr>
      <w:rPr>
        <w:rFonts w:ascii="Wingdings" w:hAnsi="Wingdings" w:hint="default"/>
      </w:rPr>
    </w:lvl>
    <w:lvl w:ilvl="6" w:tplc="73340E26">
      <w:start w:val="1"/>
      <w:numFmt w:val="bullet"/>
      <w:lvlText w:val=""/>
      <w:lvlJc w:val="left"/>
      <w:pPr>
        <w:ind w:left="5040" w:hanging="360"/>
      </w:pPr>
      <w:rPr>
        <w:rFonts w:ascii="Symbol" w:hAnsi="Symbol" w:hint="default"/>
      </w:rPr>
    </w:lvl>
    <w:lvl w:ilvl="7" w:tplc="04BE4182">
      <w:start w:val="1"/>
      <w:numFmt w:val="bullet"/>
      <w:lvlText w:val="o"/>
      <w:lvlJc w:val="left"/>
      <w:pPr>
        <w:ind w:left="5760" w:hanging="360"/>
      </w:pPr>
      <w:rPr>
        <w:rFonts w:ascii="Courier New" w:hAnsi="Courier New" w:hint="default"/>
      </w:rPr>
    </w:lvl>
    <w:lvl w:ilvl="8" w:tplc="A91C30FE">
      <w:start w:val="1"/>
      <w:numFmt w:val="bullet"/>
      <w:lvlText w:val=""/>
      <w:lvlJc w:val="left"/>
      <w:pPr>
        <w:ind w:left="6480" w:hanging="360"/>
      </w:pPr>
      <w:rPr>
        <w:rFonts w:ascii="Wingdings" w:hAnsi="Wingdings" w:hint="default"/>
      </w:rPr>
    </w:lvl>
  </w:abstractNum>
  <w:abstractNum w:abstractNumId="16" w15:restartNumberingAfterBreak="0">
    <w:nsid w:val="3050F8D9"/>
    <w:multiLevelType w:val="hybridMultilevel"/>
    <w:tmpl w:val="9E9AFA2C"/>
    <w:lvl w:ilvl="0" w:tplc="1D84BAA8">
      <w:start w:val="1"/>
      <w:numFmt w:val="bullet"/>
      <w:lvlText w:val="-"/>
      <w:lvlJc w:val="left"/>
      <w:pPr>
        <w:ind w:left="720" w:hanging="360"/>
      </w:pPr>
      <w:rPr>
        <w:rFonts w:ascii="Aptos" w:hAnsi="Aptos" w:hint="default"/>
      </w:rPr>
    </w:lvl>
    <w:lvl w:ilvl="1" w:tplc="3626BBB2">
      <w:start w:val="1"/>
      <w:numFmt w:val="bullet"/>
      <w:lvlText w:val="o"/>
      <w:lvlJc w:val="left"/>
      <w:pPr>
        <w:ind w:left="1440" w:hanging="360"/>
      </w:pPr>
      <w:rPr>
        <w:rFonts w:ascii="Courier New" w:hAnsi="Courier New" w:hint="default"/>
      </w:rPr>
    </w:lvl>
    <w:lvl w:ilvl="2" w:tplc="21EA83F0">
      <w:start w:val="1"/>
      <w:numFmt w:val="bullet"/>
      <w:lvlText w:val=""/>
      <w:lvlJc w:val="left"/>
      <w:pPr>
        <w:ind w:left="2160" w:hanging="360"/>
      </w:pPr>
      <w:rPr>
        <w:rFonts w:ascii="Wingdings" w:hAnsi="Wingdings" w:hint="default"/>
      </w:rPr>
    </w:lvl>
    <w:lvl w:ilvl="3" w:tplc="2940C274">
      <w:start w:val="1"/>
      <w:numFmt w:val="bullet"/>
      <w:lvlText w:val=""/>
      <w:lvlJc w:val="left"/>
      <w:pPr>
        <w:ind w:left="2880" w:hanging="360"/>
      </w:pPr>
      <w:rPr>
        <w:rFonts w:ascii="Symbol" w:hAnsi="Symbol" w:hint="default"/>
      </w:rPr>
    </w:lvl>
    <w:lvl w:ilvl="4" w:tplc="65B89D20">
      <w:start w:val="1"/>
      <w:numFmt w:val="bullet"/>
      <w:lvlText w:val="o"/>
      <w:lvlJc w:val="left"/>
      <w:pPr>
        <w:ind w:left="3600" w:hanging="360"/>
      </w:pPr>
      <w:rPr>
        <w:rFonts w:ascii="Courier New" w:hAnsi="Courier New" w:hint="default"/>
      </w:rPr>
    </w:lvl>
    <w:lvl w:ilvl="5" w:tplc="65BEB8FE">
      <w:start w:val="1"/>
      <w:numFmt w:val="bullet"/>
      <w:lvlText w:val=""/>
      <w:lvlJc w:val="left"/>
      <w:pPr>
        <w:ind w:left="4320" w:hanging="360"/>
      </w:pPr>
      <w:rPr>
        <w:rFonts w:ascii="Wingdings" w:hAnsi="Wingdings" w:hint="default"/>
      </w:rPr>
    </w:lvl>
    <w:lvl w:ilvl="6" w:tplc="76145BB8">
      <w:start w:val="1"/>
      <w:numFmt w:val="bullet"/>
      <w:lvlText w:val=""/>
      <w:lvlJc w:val="left"/>
      <w:pPr>
        <w:ind w:left="5040" w:hanging="360"/>
      </w:pPr>
      <w:rPr>
        <w:rFonts w:ascii="Symbol" w:hAnsi="Symbol" w:hint="default"/>
      </w:rPr>
    </w:lvl>
    <w:lvl w:ilvl="7" w:tplc="2B5248AC">
      <w:start w:val="1"/>
      <w:numFmt w:val="bullet"/>
      <w:lvlText w:val="o"/>
      <w:lvlJc w:val="left"/>
      <w:pPr>
        <w:ind w:left="5760" w:hanging="360"/>
      </w:pPr>
      <w:rPr>
        <w:rFonts w:ascii="Courier New" w:hAnsi="Courier New" w:hint="default"/>
      </w:rPr>
    </w:lvl>
    <w:lvl w:ilvl="8" w:tplc="5C465814">
      <w:start w:val="1"/>
      <w:numFmt w:val="bullet"/>
      <w:lvlText w:val=""/>
      <w:lvlJc w:val="left"/>
      <w:pPr>
        <w:ind w:left="6480" w:hanging="360"/>
      </w:pPr>
      <w:rPr>
        <w:rFonts w:ascii="Wingdings" w:hAnsi="Wingdings" w:hint="default"/>
      </w:rPr>
    </w:lvl>
  </w:abstractNum>
  <w:abstractNum w:abstractNumId="17" w15:restartNumberingAfterBreak="0">
    <w:nsid w:val="32A1E8B0"/>
    <w:multiLevelType w:val="hybridMultilevel"/>
    <w:tmpl w:val="22A46D32"/>
    <w:lvl w:ilvl="0" w:tplc="7E5C0068">
      <w:start w:val="1"/>
      <w:numFmt w:val="bullet"/>
      <w:lvlText w:val=""/>
      <w:lvlJc w:val="left"/>
      <w:pPr>
        <w:ind w:left="720" w:hanging="360"/>
      </w:pPr>
      <w:rPr>
        <w:rFonts w:ascii="Symbol" w:hAnsi="Symbol" w:hint="default"/>
      </w:rPr>
    </w:lvl>
    <w:lvl w:ilvl="1" w:tplc="D6226704">
      <w:start w:val="1"/>
      <w:numFmt w:val="bullet"/>
      <w:lvlText w:val="o"/>
      <w:lvlJc w:val="left"/>
      <w:pPr>
        <w:ind w:left="1440" w:hanging="360"/>
      </w:pPr>
      <w:rPr>
        <w:rFonts w:ascii="Courier New" w:hAnsi="Courier New" w:hint="default"/>
      </w:rPr>
    </w:lvl>
    <w:lvl w:ilvl="2" w:tplc="79703832">
      <w:start w:val="1"/>
      <w:numFmt w:val="bullet"/>
      <w:lvlText w:val=""/>
      <w:lvlJc w:val="left"/>
      <w:pPr>
        <w:ind w:left="2160" w:hanging="360"/>
      </w:pPr>
      <w:rPr>
        <w:rFonts w:ascii="Wingdings" w:hAnsi="Wingdings" w:hint="default"/>
      </w:rPr>
    </w:lvl>
    <w:lvl w:ilvl="3" w:tplc="5BDEE098">
      <w:start w:val="1"/>
      <w:numFmt w:val="bullet"/>
      <w:lvlText w:val=""/>
      <w:lvlJc w:val="left"/>
      <w:pPr>
        <w:ind w:left="2880" w:hanging="360"/>
      </w:pPr>
      <w:rPr>
        <w:rFonts w:ascii="Symbol" w:hAnsi="Symbol" w:hint="default"/>
      </w:rPr>
    </w:lvl>
    <w:lvl w:ilvl="4" w:tplc="E306F83E">
      <w:start w:val="1"/>
      <w:numFmt w:val="bullet"/>
      <w:lvlText w:val="o"/>
      <w:lvlJc w:val="left"/>
      <w:pPr>
        <w:ind w:left="3600" w:hanging="360"/>
      </w:pPr>
      <w:rPr>
        <w:rFonts w:ascii="Courier New" w:hAnsi="Courier New" w:hint="default"/>
      </w:rPr>
    </w:lvl>
    <w:lvl w:ilvl="5" w:tplc="17D4668C">
      <w:start w:val="1"/>
      <w:numFmt w:val="bullet"/>
      <w:lvlText w:val=""/>
      <w:lvlJc w:val="left"/>
      <w:pPr>
        <w:ind w:left="4320" w:hanging="360"/>
      </w:pPr>
      <w:rPr>
        <w:rFonts w:ascii="Wingdings" w:hAnsi="Wingdings" w:hint="default"/>
      </w:rPr>
    </w:lvl>
    <w:lvl w:ilvl="6" w:tplc="6C0CA486">
      <w:start w:val="1"/>
      <w:numFmt w:val="bullet"/>
      <w:lvlText w:val=""/>
      <w:lvlJc w:val="left"/>
      <w:pPr>
        <w:ind w:left="5040" w:hanging="360"/>
      </w:pPr>
      <w:rPr>
        <w:rFonts w:ascii="Symbol" w:hAnsi="Symbol" w:hint="default"/>
      </w:rPr>
    </w:lvl>
    <w:lvl w:ilvl="7" w:tplc="163E8EEA">
      <w:start w:val="1"/>
      <w:numFmt w:val="bullet"/>
      <w:lvlText w:val="o"/>
      <w:lvlJc w:val="left"/>
      <w:pPr>
        <w:ind w:left="5760" w:hanging="360"/>
      </w:pPr>
      <w:rPr>
        <w:rFonts w:ascii="Courier New" w:hAnsi="Courier New" w:hint="default"/>
      </w:rPr>
    </w:lvl>
    <w:lvl w:ilvl="8" w:tplc="3F5ACBB0">
      <w:start w:val="1"/>
      <w:numFmt w:val="bullet"/>
      <w:lvlText w:val=""/>
      <w:lvlJc w:val="left"/>
      <w:pPr>
        <w:ind w:left="6480" w:hanging="360"/>
      </w:pPr>
      <w:rPr>
        <w:rFonts w:ascii="Wingdings" w:hAnsi="Wingdings" w:hint="default"/>
      </w:rPr>
    </w:lvl>
  </w:abstractNum>
  <w:abstractNum w:abstractNumId="18" w15:restartNumberingAfterBreak="0">
    <w:nsid w:val="35D8AE67"/>
    <w:multiLevelType w:val="hybridMultilevel"/>
    <w:tmpl w:val="6B0AFDDA"/>
    <w:lvl w:ilvl="0" w:tplc="331E915E">
      <w:start w:val="1"/>
      <w:numFmt w:val="bullet"/>
      <w:lvlText w:val=""/>
      <w:lvlJc w:val="left"/>
      <w:pPr>
        <w:ind w:left="720" w:hanging="360"/>
      </w:pPr>
      <w:rPr>
        <w:rFonts w:ascii="Symbol" w:hAnsi="Symbol" w:hint="default"/>
      </w:rPr>
    </w:lvl>
    <w:lvl w:ilvl="1" w:tplc="5A2E2B4A">
      <w:start w:val="1"/>
      <w:numFmt w:val="bullet"/>
      <w:lvlText w:val="o"/>
      <w:lvlJc w:val="left"/>
      <w:pPr>
        <w:ind w:left="1440" w:hanging="360"/>
      </w:pPr>
      <w:rPr>
        <w:rFonts w:ascii="Courier New" w:hAnsi="Courier New" w:hint="default"/>
      </w:rPr>
    </w:lvl>
    <w:lvl w:ilvl="2" w:tplc="0DA27A92">
      <w:start w:val="1"/>
      <w:numFmt w:val="bullet"/>
      <w:lvlText w:val=""/>
      <w:lvlJc w:val="left"/>
      <w:pPr>
        <w:ind w:left="2160" w:hanging="360"/>
      </w:pPr>
      <w:rPr>
        <w:rFonts w:ascii="Wingdings" w:hAnsi="Wingdings" w:hint="default"/>
      </w:rPr>
    </w:lvl>
    <w:lvl w:ilvl="3" w:tplc="CF5A3DC4">
      <w:start w:val="1"/>
      <w:numFmt w:val="bullet"/>
      <w:lvlText w:val=""/>
      <w:lvlJc w:val="left"/>
      <w:pPr>
        <w:ind w:left="2880" w:hanging="360"/>
      </w:pPr>
      <w:rPr>
        <w:rFonts w:ascii="Symbol" w:hAnsi="Symbol" w:hint="default"/>
      </w:rPr>
    </w:lvl>
    <w:lvl w:ilvl="4" w:tplc="D640F434">
      <w:start w:val="1"/>
      <w:numFmt w:val="bullet"/>
      <w:lvlText w:val="o"/>
      <w:lvlJc w:val="left"/>
      <w:pPr>
        <w:ind w:left="3600" w:hanging="360"/>
      </w:pPr>
      <w:rPr>
        <w:rFonts w:ascii="Courier New" w:hAnsi="Courier New" w:hint="default"/>
      </w:rPr>
    </w:lvl>
    <w:lvl w:ilvl="5" w:tplc="27AC680C">
      <w:start w:val="1"/>
      <w:numFmt w:val="bullet"/>
      <w:lvlText w:val=""/>
      <w:lvlJc w:val="left"/>
      <w:pPr>
        <w:ind w:left="4320" w:hanging="360"/>
      </w:pPr>
      <w:rPr>
        <w:rFonts w:ascii="Wingdings" w:hAnsi="Wingdings" w:hint="default"/>
      </w:rPr>
    </w:lvl>
    <w:lvl w:ilvl="6" w:tplc="FF5654B2">
      <w:start w:val="1"/>
      <w:numFmt w:val="bullet"/>
      <w:lvlText w:val=""/>
      <w:lvlJc w:val="left"/>
      <w:pPr>
        <w:ind w:left="5040" w:hanging="360"/>
      </w:pPr>
      <w:rPr>
        <w:rFonts w:ascii="Symbol" w:hAnsi="Symbol" w:hint="default"/>
      </w:rPr>
    </w:lvl>
    <w:lvl w:ilvl="7" w:tplc="B5585D98">
      <w:start w:val="1"/>
      <w:numFmt w:val="bullet"/>
      <w:lvlText w:val="o"/>
      <w:lvlJc w:val="left"/>
      <w:pPr>
        <w:ind w:left="5760" w:hanging="360"/>
      </w:pPr>
      <w:rPr>
        <w:rFonts w:ascii="Courier New" w:hAnsi="Courier New" w:hint="default"/>
      </w:rPr>
    </w:lvl>
    <w:lvl w:ilvl="8" w:tplc="2C0043AE">
      <w:start w:val="1"/>
      <w:numFmt w:val="bullet"/>
      <w:lvlText w:val=""/>
      <w:lvlJc w:val="left"/>
      <w:pPr>
        <w:ind w:left="6480" w:hanging="360"/>
      </w:pPr>
      <w:rPr>
        <w:rFonts w:ascii="Wingdings" w:hAnsi="Wingdings" w:hint="default"/>
      </w:rPr>
    </w:lvl>
  </w:abstractNum>
  <w:abstractNum w:abstractNumId="19" w15:restartNumberingAfterBreak="0">
    <w:nsid w:val="38EE481A"/>
    <w:multiLevelType w:val="hybridMultilevel"/>
    <w:tmpl w:val="F77CD914"/>
    <w:lvl w:ilvl="0" w:tplc="95BA864A">
      <w:start w:val="1"/>
      <w:numFmt w:val="bullet"/>
      <w:lvlText w:val="-"/>
      <w:lvlJc w:val="left"/>
      <w:pPr>
        <w:ind w:left="720" w:hanging="360"/>
      </w:pPr>
      <w:rPr>
        <w:rFonts w:ascii="Aptos" w:hAnsi="Aptos" w:hint="default"/>
      </w:rPr>
    </w:lvl>
    <w:lvl w:ilvl="1" w:tplc="490CE678">
      <w:start w:val="1"/>
      <w:numFmt w:val="bullet"/>
      <w:lvlText w:val="o"/>
      <w:lvlJc w:val="left"/>
      <w:pPr>
        <w:ind w:left="1440" w:hanging="360"/>
      </w:pPr>
      <w:rPr>
        <w:rFonts w:ascii="Courier New" w:hAnsi="Courier New" w:hint="default"/>
      </w:rPr>
    </w:lvl>
    <w:lvl w:ilvl="2" w:tplc="08FC258C">
      <w:start w:val="1"/>
      <w:numFmt w:val="bullet"/>
      <w:lvlText w:val=""/>
      <w:lvlJc w:val="left"/>
      <w:pPr>
        <w:ind w:left="2160" w:hanging="360"/>
      </w:pPr>
      <w:rPr>
        <w:rFonts w:ascii="Wingdings" w:hAnsi="Wingdings" w:hint="default"/>
      </w:rPr>
    </w:lvl>
    <w:lvl w:ilvl="3" w:tplc="E6E09D60">
      <w:start w:val="1"/>
      <w:numFmt w:val="bullet"/>
      <w:lvlText w:val=""/>
      <w:lvlJc w:val="left"/>
      <w:pPr>
        <w:ind w:left="2880" w:hanging="360"/>
      </w:pPr>
      <w:rPr>
        <w:rFonts w:ascii="Symbol" w:hAnsi="Symbol" w:hint="default"/>
      </w:rPr>
    </w:lvl>
    <w:lvl w:ilvl="4" w:tplc="F7900062">
      <w:start w:val="1"/>
      <w:numFmt w:val="bullet"/>
      <w:lvlText w:val="o"/>
      <w:lvlJc w:val="left"/>
      <w:pPr>
        <w:ind w:left="3600" w:hanging="360"/>
      </w:pPr>
      <w:rPr>
        <w:rFonts w:ascii="Courier New" w:hAnsi="Courier New" w:hint="default"/>
      </w:rPr>
    </w:lvl>
    <w:lvl w:ilvl="5" w:tplc="FE1629C0">
      <w:start w:val="1"/>
      <w:numFmt w:val="bullet"/>
      <w:lvlText w:val=""/>
      <w:lvlJc w:val="left"/>
      <w:pPr>
        <w:ind w:left="4320" w:hanging="360"/>
      </w:pPr>
      <w:rPr>
        <w:rFonts w:ascii="Wingdings" w:hAnsi="Wingdings" w:hint="default"/>
      </w:rPr>
    </w:lvl>
    <w:lvl w:ilvl="6" w:tplc="340E7E6E">
      <w:start w:val="1"/>
      <w:numFmt w:val="bullet"/>
      <w:lvlText w:val=""/>
      <w:lvlJc w:val="left"/>
      <w:pPr>
        <w:ind w:left="5040" w:hanging="360"/>
      </w:pPr>
      <w:rPr>
        <w:rFonts w:ascii="Symbol" w:hAnsi="Symbol" w:hint="default"/>
      </w:rPr>
    </w:lvl>
    <w:lvl w:ilvl="7" w:tplc="DD546DC0">
      <w:start w:val="1"/>
      <w:numFmt w:val="bullet"/>
      <w:lvlText w:val="o"/>
      <w:lvlJc w:val="left"/>
      <w:pPr>
        <w:ind w:left="5760" w:hanging="360"/>
      </w:pPr>
      <w:rPr>
        <w:rFonts w:ascii="Courier New" w:hAnsi="Courier New" w:hint="default"/>
      </w:rPr>
    </w:lvl>
    <w:lvl w:ilvl="8" w:tplc="F6F6C422">
      <w:start w:val="1"/>
      <w:numFmt w:val="bullet"/>
      <w:lvlText w:val=""/>
      <w:lvlJc w:val="left"/>
      <w:pPr>
        <w:ind w:left="6480" w:hanging="360"/>
      </w:pPr>
      <w:rPr>
        <w:rFonts w:ascii="Wingdings" w:hAnsi="Wingdings" w:hint="default"/>
      </w:rPr>
    </w:lvl>
  </w:abstractNum>
  <w:abstractNum w:abstractNumId="20" w15:restartNumberingAfterBreak="0">
    <w:nsid w:val="39FC8C7C"/>
    <w:multiLevelType w:val="hybridMultilevel"/>
    <w:tmpl w:val="28B4C51E"/>
    <w:lvl w:ilvl="0" w:tplc="9E4EB530">
      <w:start w:val="1"/>
      <w:numFmt w:val="bullet"/>
      <w:lvlText w:val="-"/>
      <w:lvlJc w:val="left"/>
      <w:pPr>
        <w:ind w:left="720" w:hanging="360"/>
      </w:pPr>
      <w:rPr>
        <w:rFonts w:ascii="Aptos" w:hAnsi="Aptos" w:hint="default"/>
      </w:rPr>
    </w:lvl>
    <w:lvl w:ilvl="1" w:tplc="8EACCF94">
      <w:start w:val="1"/>
      <w:numFmt w:val="bullet"/>
      <w:lvlText w:val="o"/>
      <w:lvlJc w:val="left"/>
      <w:pPr>
        <w:ind w:left="1440" w:hanging="360"/>
      </w:pPr>
      <w:rPr>
        <w:rFonts w:ascii="Courier New" w:hAnsi="Courier New" w:hint="default"/>
      </w:rPr>
    </w:lvl>
    <w:lvl w:ilvl="2" w:tplc="E7B8197C">
      <w:start w:val="1"/>
      <w:numFmt w:val="bullet"/>
      <w:lvlText w:val=""/>
      <w:lvlJc w:val="left"/>
      <w:pPr>
        <w:ind w:left="2160" w:hanging="360"/>
      </w:pPr>
      <w:rPr>
        <w:rFonts w:ascii="Wingdings" w:hAnsi="Wingdings" w:hint="default"/>
      </w:rPr>
    </w:lvl>
    <w:lvl w:ilvl="3" w:tplc="06C0322A">
      <w:start w:val="1"/>
      <w:numFmt w:val="bullet"/>
      <w:lvlText w:val=""/>
      <w:lvlJc w:val="left"/>
      <w:pPr>
        <w:ind w:left="2880" w:hanging="360"/>
      </w:pPr>
      <w:rPr>
        <w:rFonts w:ascii="Symbol" w:hAnsi="Symbol" w:hint="default"/>
      </w:rPr>
    </w:lvl>
    <w:lvl w:ilvl="4" w:tplc="D43ED9B4">
      <w:start w:val="1"/>
      <w:numFmt w:val="bullet"/>
      <w:lvlText w:val="o"/>
      <w:lvlJc w:val="left"/>
      <w:pPr>
        <w:ind w:left="3600" w:hanging="360"/>
      </w:pPr>
      <w:rPr>
        <w:rFonts w:ascii="Courier New" w:hAnsi="Courier New" w:hint="default"/>
      </w:rPr>
    </w:lvl>
    <w:lvl w:ilvl="5" w:tplc="7C94DEE6">
      <w:start w:val="1"/>
      <w:numFmt w:val="bullet"/>
      <w:lvlText w:val=""/>
      <w:lvlJc w:val="left"/>
      <w:pPr>
        <w:ind w:left="4320" w:hanging="360"/>
      </w:pPr>
      <w:rPr>
        <w:rFonts w:ascii="Wingdings" w:hAnsi="Wingdings" w:hint="default"/>
      </w:rPr>
    </w:lvl>
    <w:lvl w:ilvl="6" w:tplc="CDBC3CEA">
      <w:start w:val="1"/>
      <w:numFmt w:val="bullet"/>
      <w:lvlText w:val=""/>
      <w:lvlJc w:val="left"/>
      <w:pPr>
        <w:ind w:left="5040" w:hanging="360"/>
      </w:pPr>
      <w:rPr>
        <w:rFonts w:ascii="Symbol" w:hAnsi="Symbol" w:hint="default"/>
      </w:rPr>
    </w:lvl>
    <w:lvl w:ilvl="7" w:tplc="577CC24A">
      <w:start w:val="1"/>
      <w:numFmt w:val="bullet"/>
      <w:lvlText w:val="o"/>
      <w:lvlJc w:val="left"/>
      <w:pPr>
        <w:ind w:left="5760" w:hanging="360"/>
      </w:pPr>
      <w:rPr>
        <w:rFonts w:ascii="Courier New" w:hAnsi="Courier New" w:hint="default"/>
      </w:rPr>
    </w:lvl>
    <w:lvl w:ilvl="8" w:tplc="2730D0AA">
      <w:start w:val="1"/>
      <w:numFmt w:val="bullet"/>
      <w:lvlText w:val=""/>
      <w:lvlJc w:val="left"/>
      <w:pPr>
        <w:ind w:left="6480" w:hanging="360"/>
      </w:pPr>
      <w:rPr>
        <w:rFonts w:ascii="Wingdings" w:hAnsi="Wingdings" w:hint="default"/>
      </w:rPr>
    </w:lvl>
  </w:abstractNum>
  <w:abstractNum w:abstractNumId="21" w15:restartNumberingAfterBreak="0">
    <w:nsid w:val="3B23AAD3"/>
    <w:multiLevelType w:val="hybridMultilevel"/>
    <w:tmpl w:val="89D40E88"/>
    <w:lvl w:ilvl="0" w:tplc="F4144964">
      <w:start w:val="1"/>
      <w:numFmt w:val="bullet"/>
      <w:lvlText w:val="-"/>
      <w:lvlJc w:val="left"/>
      <w:pPr>
        <w:ind w:left="720" w:hanging="360"/>
      </w:pPr>
      <w:rPr>
        <w:rFonts w:ascii="Aptos" w:hAnsi="Aptos" w:hint="default"/>
      </w:rPr>
    </w:lvl>
    <w:lvl w:ilvl="1" w:tplc="0824BCC2">
      <w:start w:val="1"/>
      <w:numFmt w:val="bullet"/>
      <w:lvlText w:val="o"/>
      <w:lvlJc w:val="left"/>
      <w:pPr>
        <w:ind w:left="1440" w:hanging="360"/>
      </w:pPr>
      <w:rPr>
        <w:rFonts w:ascii="Courier New" w:hAnsi="Courier New" w:hint="default"/>
      </w:rPr>
    </w:lvl>
    <w:lvl w:ilvl="2" w:tplc="0C404CA8">
      <w:start w:val="1"/>
      <w:numFmt w:val="bullet"/>
      <w:lvlText w:val=""/>
      <w:lvlJc w:val="left"/>
      <w:pPr>
        <w:ind w:left="2160" w:hanging="360"/>
      </w:pPr>
      <w:rPr>
        <w:rFonts w:ascii="Wingdings" w:hAnsi="Wingdings" w:hint="default"/>
      </w:rPr>
    </w:lvl>
    <w:lvl w:ilvl="3" w:tplc="60BEB6F4">
      <w:start w:val="1"/>
      <w:numFmt w:val="bullet"/>
      <w:lvlText w:val=""/>
      <w:lvlJc w:val="left"/>
      <w:pPr>
        <w:ind w:left="2880" w:hanging="360"/>
      </w:pPr>
      <w:rPr>
        <w:rFonts w:ascii="Symbol" w:hAnsi="Symbol" w:hint="default"/>
      </w:rPr>
    </w:lvl>
    <w:lvl w:ilvl="4" w:tplc="3B885F98">
      <w:start w:val="1"/>
      <w:numFmt w:val="bullet"/>
      <w:lvlText w:val="o"/>
      <w:lvlJc w:val="left"/>
      <w:pPr>
        <w:ind w:left="3600" w:hanging="360"/>
      </w:pPr>
      <w:rPr>
        <w:rFonts w:ascii="Courier New" w:hAnsi="Courier New" w:hint="default"/>
      </w:rPr>
    </w:lvl>
    <w:lvl w:ilvl="5" w:tplc="E244E174">
      <w:start w:val="1"/>
      <w:numFmt w:val="bullet"/>
      <w:lvlText w:val=""/>
      <w:lvlJc w:val="left"/>
      <w:pPr>
        <w:ind w:left="4320" w:hanging="360"/>
      </w:pPr>
      <w:rPr>
        <w:rFonts w:ascii="Wingdings" w:hAnsi="Wingdings" w:hint="default"/>
      </w:rPr>
    </w:lvl>
    <w:lvl w:ilvl="6" w:tplc="AC5607B0">
      <w:start w:val="1"/>
      <w:numFmt w:val="bullet"/>
      <w:lvlText w:val=""/>
      <w:lvlJc w:val="left"/>
      <w:pPr>
        <w:ind w:left="5040" w:hanging="360"/>
      </w:pPr>
      <w:rPr>
        <w:rFonts w:ascii="Symbol" w:hAnsi="Symbol" w:hint="default"/>
      </w:rPr>
    </w:lvl>
    <w:lvl w:ilvl="7" w:tplc="65B438C6">
      <w:start w:val="1"/>
      <w:numFmt w:val="bullet"/>
      <w:lvlText w:val="o"/>
      <w:lvlJc w:val="left"/>
      <w:pPr>
        <w:ind w:left="5760" w:hanging="360"/>
      </w:pPr>
      <w:rPr>
        <w:rFonts w:ascii="Courier New" w:hAnsi="Courier New" w:hint="default"/>
      </w:rPr>
    </w:lvl>
    <w:lvl w:ilvl="8" w:tplc="4B9AD37E">
      <w:start w:val="1"/>
      <w:numFmt w:val="bullet"/>
      <w:lvlText w:val=""/>
      <w:lvlJc w:val="left"/>
      <w:pPr>
        <w:ind w:left="6480" w:hanging="360"/>
      </w:pPr>
      <w:rPr>
        <w:rFonts w:ascii="Wingdings" w:hAnsi="Wingdings" w:hint="default"/>
      </w:rPr>
    </w:lvl>
  </w:abstractNum>
  <w:abstractNum w:abstractNumId="22" w15:restartNumberingAfterBreak="0">
    <w:nsid w:val="3D3EFBE1"/>
    <w:multiLevelType w:val="hybridMultilevel"/>
    <w:tmpl w:val="D7BA8FB4"/>
    <w:lvl w:ilvl="0" w:tplc="8250994A">
      <w:start w:val="1"/>
      <w:numFmt w:val="bullet"/>
      <w:lvlText w:val="-"/>
      <w:lvlJc w:val="left"/>
      <w:pPr>
        <w:ind w:left="720" w:hanging="360"/>
      </w:pPr>
      <w:rPr>
        <w:rFonts w:ascii="Aptos" w:hAnsi="Aptos" w:hint="default"/>
      </w:rPr>
    </w:lvl>
    <w:lvl w:ilvl="1" w:tplc="57F234AC">
      <w:start w:val="1"/>
      <w:numFmt w:val="bullet"/>
      <w:lvlText w:val="o"/>
      <w:lvlJc w:val="left"/>
      <w:pPr>
        <w:ind w:left="1440" w:hanging="360"/>
      </w:pPr>
      <w:rPr>
        <w:rFonts w:ascii="Courier New" w:hAnsi="Courier New" w:hint="default"/>
      </w:rPr>
    </w:lvl>
    <w:lvl w:ilvl="2" w:tplc="34C6F4E6">
      <w:start w:val="1"/>
      <w:numFmt w:val="bullet"/>
      <w:lvlText w:val=""/>
      <w:lvlJc w:val="left"/>
      <w:pPr>
        <w:ind w:left="2160" w:hanging="360"/>
      </w:pPr>
      <w:rPr>
        <w:rFonts w:ascii="Wingdings" w:hAnsi="Wingdings" w:hint="default"/>
      </w:rPr>
    </w:lvl>
    <w:lvl w:ilvl="3" w:tplc="9D10F520">
      <w:start w:val="1"/>
      <w:numFmt w:val="bullet"/>
      <w:lvlText w:val=""/>
      <w:lvlJc w:val="left"/>
      <w:pPr>
        <w:ind w:left="2880" w:hanging="360"/>
      </w:pPr>
      <w:rPr>
        <w:rFonts w:ascii="Symbol" w:hAnsi="Symbol" w:hint="default"/>
      </w:rPr>
    </w:lvl>
    <w:lvl w:ilvl="4" w:tplc="4F96B734">
      <w:start w:val="1"/>
      <w:numFmt w:val="bullet"/>
      <w:lvlText w:val="o"/>
      <w:lvlJc w:val="left"/>
      <w:pPr>
        <w:ind w:left="3600" w:hanging="360"/>
      </w:pPr>
      <w:rPr>
        <w:rFonts w:ascii="Courier New" w:hAnsi="Courier New" w:hint="default"/>
      </w:rPr>
    </w:lvl>
    <w:lvl w:ilvl="5" w:tplc="C9DC8072">
      <w:start w:val="1"/>
      <w:numFmt w:val="bullet"/>
      <w:lvlText w:val=""/>
      <w:lvlJc w:val="left"/>
      <w:pPr>
        <w:ind w:left="4320" w:hanging="360"/>
      </w:pPr>
      <w:rPr>
        <w:rFonts w:ascii="Wingdings" w:hAnsi="Wingdings" w:hint="default"/>
      </w:rPr>
    </w:lvl>
    <w:lvl w:ilvl="6" w:tplc="2B7A378C">
      <w:start w:val="1"/>
      <w:numFmt w:val="bullet"/>
      <w:lvlText w:val=""/>
      <w:lvlJc w:val="left"/>
      <w:pPr>
        <w:ind w:left="5040" w:hanging="360"/>
      </w:pPr>
      <w:rPr>
        <w:rFonts w:ascii="Symbol" w:hAnsi="Symbol" w:hint="default"/>
      </w:rPr>
    </w:lvl>
    <w:lvl w:ilvl="7" w:tplc="65782332">
      <w:start w:val="1"/>
      <w:numFmt w:val="bullet"/>
      <w:lvlText w:val="o"/>
      <w:lvlJc w:val="left"/>
      <w:pPr>
        <w:ind w:left="5760" w:hanging="360"/>
      </w:pPr>
      <w:rPr>
        <w:rFonts w:ascii="Courier New" w:hAnsi="Courier New" w:hint="default"/>
      </w:rPr>
    </w:lvl>
    <w:lvl w:ilvl="8" w:tplc="B6DA5350">
      <w:start w:val="1"/>
      <w:numFmt w:val="bullet"/>
      <w:lvlText w:val=""/>
      <w:lvlJc w:val="left"/>
      <w:pPr>
        <w:ind w:left="6480" w:hanging="360"/>
      </w:pPr>
      <w:rPr>
        <w:rFonts w:ascii="Wingdings" w:hAnsi="Wingdings" w:hint="default"/>
      </w:rPr>
    </w:lvl>
  </w:abstractNum>
  <w:abstractNum w:abstractNumId="23" w15:restartNumberingAfterBreak="0">
    <w:nsid w:val="3EA5BF68"/>
    <w:multiLevelType w:val="hybridMultilevel"/>
    <w:tmpl w:val="04B60754"/>
    <w:lvl w:ilvl="0" w:tplc="5F6C2718">
      <w:start w:val="1"/>
      <w:numFmt w:val="bullet"/>
      <w:lvlText w:val="-"/>
      <w:lvlJc w:val="left"/>
      <w:pPr>
        <w:ind w:left="720" w:hanging="360"/>
      </w:pPr>
      <w:rPr>
        <w:rFonts w:ascii="Aptos" w:hAnsi="Aptos" w:hint="default"/>
      </w:rPr>
    </w:lvl>
    <w:lvl w:ilvl="1" w:tplc="4830DC3C">
      <w:start w:val="1"/>
      <w:numFmt w:val="bullet"/>
      <w:lvlText w:val="o"/>
      <w:lvlJc w:val="left"/>
      <w:pPr>
        <w:ind w:left="1440" w:hanging="360"/>
      </w:pPr>
      <w:rPr>
        <w:rFonts w:ascii="Courier New" w:hAnsi="Courier New" w:hint="default"/>
      </w:rPr>
    </w:lvl>
    <w:lvl w:ilvl="2" w:tplc="70B89B5E">
      <w:start w:val="1"/>
      <w:numFmt w:val="bullet"/>
      <w:lvlText w:val=""/>
      <w:lvlJc w:val="left"/>
      <w:pPr>
        <w:ind w:left="2160" w:hanging="360"/>
      </w:pPr>
      <w:rPr>
        <w:rFonts w:ascii="Wingdings" w:hAnsi="Wingdings" w:hint="default"/>
      </w:rPr>
    </w:lvl>
    <w:lvl w:ilvl="3" w:tplc="D800FBA4">
      <w:start w:val="1"/>
      <w:numFmt w:val="bullet"/>
      <w:lvlText w:val=""/>
      <w:lvlJc w:val="left"/>
      <w:pPr>
        <w:ind w:left="2880" w:hanging="360"/>
      </w:pPr>
      <w:rPr>
        <w:rFonts w:ascii="Symbol" w:hAnsi="Symbol" w:hint="default"/>
      </w:rPr>
    </w:lvl>
    <w:lvl w:ilvl="4" w:tplc="77902C2E">
      <w:start w:val="1"/>
      <w:numFmt w:val="bullet"/>
      <w:lvlText w:val="o"/>
      <w:lvlJc w:val="left"/>
      <w:pPr>
        <w:ind w:left="3600" w:hanging="360"/>
      </w:pPr>
      <w:rPr>
        <w:rFonts w:ascii="Courier New" w:hAnsi="Courier New" w:hint="default"/>
      </w:rPr>
    </w:lvl>
    <w:lvl w:ilvl="5" w:tplc="44EEB60E">
      <w:start w:val="1"/>
      <w:numFmt w:val="bullet"/>
      <w:lvlText w:val=""/>
      <w:lvlJc w:val="left"/>
      <w:pPr>
        <w:ind w:left="4320" w:hanging="360"/>
      </w:pPr>
      <w:rPr>
        <w:rFonts w:ascii="Wingdings" w:hAnsi="Wingdings" w:hint="default"/>
      </w:rPr>
    </w:lvl>
    <w:lvl w:ilvl="6" w:tplc="C804D5BA">
      <w:start w:val="1"/>
      <w:numFmt w:val="bullet"/>
      <w:lvlText w:val=""/>
      <w:lvlJc w:val="left"/>
      <w:pPr>
        <w:ind w:left="5040" w:hanging="360"/>
      </w:pPr>
      <w:rPr>
        <w:rFonts w:ascii="Symbol" w:hAnsi="Symbol" w:hint="default"/>
      </w:rPr>
    </w:lvl>
    <w:lvl w:ilvl="7" w:tplc="F8EAC1B6">
      <w:start w:val="1"/>
      <w:numFmt w:val="bullet"/>
      <w:lvlText w:val="o"/>
      <w:lvlJc w:val="left"/>
      <w:pPr>
        <w:ind w:left="5760" w:hanging="360"/>
      </w:pPr>
      <w:rPr>
        <w:rFonts w:ascii="Courier New" w:hAnsi="Courier New" w:hint="default"/>
      </w:rPr>
    </w:lvl>
    <w:lvl w:ilvl="8" w:tplc="1BC6CEE6">
      <w:start w:val="1"/>
      <w:numFmt w:val="bullet"/>
      <w:lvlText w:val=""/>
      <w:lvlJc w:val="left"/>
      <w:pPr>
        <w:ind w:left="6480" w:hanging="360"/>
      </w:pPr>
      <w:rPr>
        <w:rFonts w:ascii="Wingdings" w:hAnsi="Wingdings" w:hint="default"/>
      </w:rPr>
    </w:lvl>
  </w:abstractNum>
  <w:abstractNum w:abstractNumId="24" w15:restartNumberingAfterBreak="0">
    <w:nsid w:val="43B93918"/>
    <w:multiLevelType w:val="hybridMultilevel"/>
    <w:tmpl w:val="4D1A350C"/>
    <w:lvl w:ilvl="0" w:tplc="9C5E2FAA">
      <w:start w:val="1"/>
      <w:numFmt w:val="bullet"/>
      <w:lvlText w:val=""/>
      <w:lvlJc w:val="left"/>
      <w:pPr>
        <w:ind w:left="720" w:hanging="360"/>
      </w:pPr>
      <w:rPr>
        <w:rFonts w:ascii="Symbol" w:hAnsi="Symbol" w:hint="default"/>
      </w:rPr>
    </w:lvl>
    <w:lvl w:ilvl="1" w:tplc="E2A8E982">
      <w:start w:val="1"/>
      <w:numFmt w:val="bullet"/>
      <w:lvlText w:val="o"/>
      <w:lvlJc w:val="left"/>
      <w:pPr>
        <w:ind w:left="1440" w:hanging="360"/>
      </w:pPr>
      <w:rPr>
        <w:rFonts w:ascii="Courier New" w:hAnsi="Courier New" w:hint="default"/>
      </w:rPr>
    </w:lvl>
    <w:lvl w:ilvl="2" w:tplc="A2F41DF8">
      <w:start w:val="1"/>
      <w:numFmt w:val="bullet"/>
      <w:lvlText w:val=""/>
      <w:lvlJc w:val="left"/>
      <w:pPr>
        <w:ind w:left="2160" w:hanging="360"/>
      </w:pPr>
      <w:rPr>
        <w:rFonts w:ascii="Wingdings" w:hAnsi="Wingdings" w:hint="default"/>
      </w:rPr>
    </w:lvl>
    <w:lvl w:ilvl="3" w:tplc="0E540CB4">
      <w:start w:val="1"/>
      <w:numFmt w:val="bullet"/>
      <w:lvlText w:val=""/>
      <w:lvlJc w:val="left"/>
      <w:pPr>
        <w:ind w:left="2880" w:hanging="360"/>
      </w:pPr>
      <w:rPr>
        <w:rFonts w:ascii="Symbol" w:hAnsi="Symbol" w:hint="default"/>
      </w:rPr>
    </w:lvl>
    <w:lvl w:ilvl="4" w:tplc="A90CDB62">
      <w:start w:val="1"/>
      <w:numFmt w:val="bullet"/>
      <w:lvlText w:val="o"/>
      <w:lvlJc w:val="left"/>
      <w:pPr>
        <w:ind w:left="3600" w:hanging="360"/>
      </w:pPr>
      <w:rPr>
        <w:rFonts w:ascii="Courier New" w:hAnsi="Courier New" w:hint="default"/>
      </w:rPr>
    </w:lvl>
    <w:lvl w:ilvl="5" w:tplc="F654A788">
      <w:start w:val="1"/>
      <w:numFmt w:val="bullet"/>
      <w:lvlText w:val=""/>
      <w:lvlJc w:val="left"/>
      <w:pPr>
        <w:ind w:left="4320" w:hanging="360"/>
      </w:pPr>
      <w:rPr>
        <w:rFonts w:ascii="Wingdings" w:hAnsi="Wingdings" w:hint="default"/>
      </w:rPr>
    </w:lvl>
    <w:lvl w:ilvl="6" w:tplc="8C6C8EEA">
      <w:start w:val="1"/>
      <w:numFmt w:val="bullet"/>
      <w:lvlText w:val=""/>
      <w:lvlJc w:val="left"/>
      <w:pPr>
        <w:ind w:left="5040" w:hanging="360"/>
      </w:pPr>
      <w:rPr>
        <w:rFonts w:ascii="Symbol" w:hAnsi="Symbol" w:hint="default"/>
      </w:rPr>
    </w:lvl>
    <w:lvl w:ilvl="7" w:tplc="14CE73E6">
      <w:start w:val="1"/>
      <w:numFmt w:val="bullet"/>
      <w:lvlText w:val="o"/>
      <w:lvlJc w:val="left"/>
      <w:pPr>
        <w:ind w:left="5760" w:hanging="360"/>
      </w:pPr>
      <w:rPr>
        <w:rFonts w:ascii="Courier New" w:hAnsi="Courier New" w:hint="default"/>
      </w:rPr>
    </w:lvl>
    <w:lvl w:ilvl="8" w:tplc="A56CA196">
      <w:start w:val="1"/>
      <w:numFmt w:val="bullet"/>
      <w:lvlText w:val=""/>
      <w:lvlJc w:val="left"/>
      <w:pPr>
        <w:ind w:left="6480" w:hanging="360"/>
      </w:pPr>
      <w:rPr>
        <w:rFonts w:ascii="Wingdings" w:hAnsi="Wingdings" w:hint="default"/>
      </w:rPr>
    </w:lvl>
  </w:abstractNum>
  <w:abstractNum w:abstractNumId="25" w15:restartNumberingAfterBreak="0">
    <w:nsid w:val="43DD8D1B"/>
    <w:multiLevelType w:val="hybridMultilevel"/>
    <w:tmpl w:val="F1BC58C6"/>
    <w:lvl w:ilvl="0" w:tplc="17DA88D4">
      <w:start w:val="1"/>
      <w:numFmt w:val="decimal"/>
      <w:lvlText w:val="%1."/>
      <w:lvlJc w:val="left"/>
      <w:pPr>
        <w:ind w:left="720" w:hanging="360"/>
      </w:pPr>
    </w:lvl>
    <w:lvl w:ilvl="1" w:tplc="906611D4">
      <w:start w:val="1"/>
      <w:numFmt w:val="lowerLetter"/>
      <w:lvlText w:val="%2."/>
      <w:lvlJc w:val="left"/>
      <w:pPr>
        <w:ind w:left="1440" w:hanging="360"/>
      </w:pPr>
    </w:lvl>
    <w:lvl w:ilvl="2" w:tplc="4E06BE4E">
      <w:start w:val="1"/>
      <w:numFmt w:val="lowerRoman"/>
      <w:lvlText w:val="%3."/>
      <w:lvlJc w:val="right"/>
      <w:pPr>
        <w:ind w:left="2160" w:hanging="180"/>
      </w:pPr>
    </w:lvl>
    <w:lvl w:ilvl="3" w:tplc="55CAB91C">
      <w:start w:val="1"/>
      <w:numFmt w:val="decimal"/>
      <w:lvlText w:val="%4."/>
      <w:lvlJc w:val="left"/>
      <w:pPr>
        <w:ind w:left="2880" w:hanging="360"/>
      </w:pPr>
    </w:lvl>
    <w:lvl w:ilvl="4" w:tplc="FBCEB400">
      <w:start w:val="1"/>
      <w:numFmt w:val="lowerLetter"/>
      <w:lvlText w:val="%5."/>
      <w:lvlJc w:val="left"/>
      <w:pPr>
        <w:ind w:left="3600" w:hanging="360"/>
      </w:pPr>
    </w:lvl>
    <w:lvl w:ilvl="5" w:tplc="EA8A463E">
      <w:start w:val="1"/>
      <w:numFmt w:val="lowerRoman"/>
      <w:lvlText w:val="%6."/>
      <w:lvlJc w:val="right"/>
      <w:pPr>
        <w:ind w:left="4320" w:hanging="180"/>
      </w:pPr>
    </w:lvl>
    <w:lvl w:ilvl="6" w:tplc="303E0436">
      <w:start w:val="1"/>
      <w:numFmt w:val="decimal"/>
      <w:lvlText w:val="%7."/>
      <w:lvlJc w:val="left"/>
      <w:pPr>
        <w:ind w:left="5040" w:hanging="360"/>
      </w:pPr>
    </w:lvl>
    <w:lvl w:ilvl="7" w:tplc="EAF427DE">
      <w:start w:val="1"/>
      <w:numFmt w:val="lowerLetter"/>
      <w:lvlText w:val="%8."/>
      <w:lvlJc w:val="left"/>
      <w:pPr>
        <w:ind w:left="5760" w:hanging="360"/>
      </w:pPr>
    </w:lvl>
    <w:lvl w:ilvl="8" w:tplc="C5F03BAA">
      <w:start w:val="1"/>
      <w:numFmt w:val="lowerRoman"/>
      <w:lvlText w:val="%9."/>
      <w:lvlJc w:val="right"/>
      <w:pPr>
        <w:ind w:left="6480" w:hanging="180"/>
      </w:pPr>
    </w:lvl>
  </w:abstractNum>
  <w:abstractNum w:abstractNumId="26" w15:restartNumberingAfterBreak="0">
    <w:nsid w:val="47F89D0F"/>
    <w:multiLevelType w:val="hybridMultilevel"/>
    <w:tmpl w:val="81F036AC"/>
    <w:lvl w:ilvl="0" w:tplc="C5E69916">
      <w:start w:val="1"/>
      <w:numFmt w:val="decimal"/>
      <w:lvlText w:val="%1."/>
      <w:lvlJc w:val="left"/>
      <w:pPr>
        <w:ind w:left="720" w:hanging="360"/>
      </w:pPr>
    </w:lvl>
    <w:lvl w:ilvl="1" w:tplc="8CE46870">
      <w:start w:val="1"/>
      <w:numFmt w:val="lowerLetter"/>
      <w:lvlText w:val="%2."/>
      <w:lvlJc w:val="left"/>
      <w:pPr>
        <w:ind w:left="1440" w:hanging="360"/>
      </w:pPr>
    </w:lvl>
    <w:lvl w:ilvl="2" w:tplc="FC9EC2A8">
      <w:start w:val="1"/>
      <w:numFmt w:val="lowerRoman"/>
      <w:lvlText w:val="%3."/>
      <w:lvlJc w:val="right"/>
      <w:pPr>
        <w:ind w:left="2160" w:hanging="180"/>
      </w:pPr>
    </w:lvl>
    <w:lvl w:ilvl="3" w:tplc="2A929C6A">
      <w:start w:val="1"/>
      <w:numFmt w:val="decimal"/>
      <w:lvlText w:val="%4."/>
      <w:lvlJc w:val="left"/>
      <w:pPr>
        <w:ind w:left="2880" w:hanging="360"/>
      </w:pPr>
    </w:lvl>
    <w:lvl w:ilvl="4" w:tplc="13ECC07C">
      <w:start w:val="1"/>
      <w:numFmt w:val="lowerLetter"/>
      <w:lvlText w:val="%5."/>
      <w:lvlJc w:val="left"/>
      <w:pPr>
        <w:ind w:left="3600" w:hanging="360"/>
      </w:pPr>
    </w:lvl>
    <w:lvl w:ilvl="5" w:tplc="FD92598E">
      <w:start w:val="1"/>
      <w:numFmt w:val="lowerRoman"/>
      <w:lvlText w:val="%6."/>
      <w:lvlJc w:val="right"/>
      <w:pPr>
        <w:ind w:left="4320" w:hanging="180"/>
      </w:pPr>
    </w:lvl>
    <w:lvl w:ilvl="6" w:tplc="2CC02D34">
      <w:start w:val="1"/>
      <w:numFmt w:val="decimal"/>
      <w:lvlText w:val="%7."/>
      <w:lvlJc w:val="left"/>
      <w:pPr>
        <w:ind w:left="5040" w:hanging="360"/>
      </w:pPr>
    </w:lvl>
    <w:lvl w:ilvl="7" w:tplc="77CE9C46">
      <w:start w:val="1"/>
      <w:numFmt w:val="lowerLetter"/>
      <w:lvlText w:val="%8."/>
      <w:lvlJc w:val="left"/>
      <w:pPr>
        <w:ind w:left="5760" w:hanging="360"/>
      </w:pPr>
    </w:lvl>
    <w:lvl w:ilvl="8" w:tplc="D2685F06">
      <w:start w:val="1"/>
      <w:numFmt w:val="lowerRoman"/>
      <w:lvlText w:val="%9."/>
      <w:lvlJc w:val="right"/>
      <w:pPr>
        <w:ind w:left="6480" w:hanging="180"/>
      </w:pPr>
    </w:lvl>
  </w:abstractNum>
  <w:abstractNum w:abstractNumId="27" w15:restartNumberingAfterBreak="0">
    <w:nsid w:val="48CCC420"/>
    <w:multiLevelType w:val="hybridMultilevel"/>
    <w:tmpl w:val="F392BA5C"/>
    <w:lvl w:ilvl="0" w:tplc="D62AC90E">
      <w:start w:val="1"/>
      <w:numFmt w:val="bullet"/>
      <w:lvlText w:val="-"/>
      <w:lvlJc w:val="left"/>
      <w:pPr>
        <w:ind w:left="720" w:hanging="360"/>
      </w:pPr>
      <w:rPr>
        <w:rFonts w:ascii="Aptos" w:hAnsi="Aptos" w:hint="default"/>
      </w:rPr>
    </w:lvl>
    <w:lvl w:ilvl="1" w:tplc="C1268120">
      <w:start w:val="1"/>
      <w:numFmt w:val="bullet"/>
      <w:lvlText w:val="o"/>
      <w:lvlJc w:val="left"/>
      <w:pPr>
        <w:ind w:left="1440" w:hanging="360"/>
      </w:pPr>
      <w:rPr>
        <w:rFonts w:ascii="Courier New" w:hAnsi="Courier New" w:hint="default"/>
      </w:rPr>
    </w:lvl>
    <w:lvl w:ilvl="2" w:tplc="0DAA7106">
      <w:start w:val="1"/>
      <w:numFmt w:val="bullet"/>
      <w:lvlText w:val=""/>
      <w:lvlJc w:val="left"/>
      <w:pPr>
        <w:ind w:left="2160" w:hanging="360"/>
      </w:pPr>
      <w:rPr>
        <w:rFonts w:ascii="Wingdings" w:hAnsi="Wingdings" w:hint="default"/>
      </w:rPr>
    </w:lvl>
    <w:lvl w:ilvl="3" w:tplc="5B180082">
      <w:start w:val="1"/>
      <w:numFmt w:val="bullet"/>
      <w:lvlText w:val=""/>
      <w:lvlJc w:val="left"/>
      <w:pPr>
        <w:ind w:left="2880" w:hanging="360"/>
      </w:pPr>
      <w:rPr>
        <w:rFonts w:ascii="Symbol" w:hAnsi="Symbol" w:hint="default"/>
      </w:rPr>
    </w:lvl>
    <w:lvl w:ilvl="4" w:tplc="E22425FE">
      <w:start w:val="1"/>
      <w:numFmt w:val="bullet"/>
      <w:lvlText w:val="o"/>
      <w:lvlJc w:val="left"/>
      <w:pPr>
        <w:ind w:left="3600" w:hanging="360"/>
      </w:pPr>
      <w:rPr>
        <w:rFonts w:ascii="Courier New" w:hAnsi="Courier New" w:hint="default"/>
      </w:rPr>
    </w:lvl>
    <w:lvl w:ilvl="5" w:tplc="E20C8C98">
      <w:start w:val="1"/>
      <w:numFmt w:val="bullet"/>
      <w:lvlText w:val=""/>
      <w:lvlJc w:val="left"/>
      <w:pPr>
        <w:ind w:left="4320" w:hanging="360"/>
      </w:pPr>
      <w:rPr>
        <w:rFonts w:ascii="Wingdings" w:hAnsi="Wingdings" w:hint="default"/>
      </w:rPr>
    </w:lvl>
    <w:lvl w:ilvl="6" w:tplc="2280EEFE">
      <w:start w:val="1"/>
      <w:numFmt w:val="bullet"/>
      <w:lvlText w:val=""/>
      <w:lvlJc w:val="left"/>
      <w:pPr>
        <w:ind w:left="5040" w:hanging="360"/>
      </w:pPr>
      <w:rPr>
        <w:rFonts w:ascii="Symbol" w:hAnsi="Symbol" w:hint="default"/>
      </w:rPr>
    </w:lvl>
    <w:lvl w:ilvl="7" w:tplc="12C44416">
      <w:start w:val="1"/>
      <w:numFmt w:val="bullet"/>
      <w:lvlText w:val="o"/>
      <w:lvlJc w:val="left"/>
      <w:pPr>
        <w:ind w:left="5760" w:hanging="360"/>
      </w:pPr>
      <w:rPr>
        <w:rFonts w:ascii="Courier New" w:hAnsi="Courier New" w:hint="default"/>
      </w:rPr>
    </w:lvl>
    <w:lvl w:ilvl="8" w:tplc="5AE0C9FA">
      <w:start w:val="1"/>
      <w:numFmt w:val="bullet"/>
      <w:lvlText w:val=""/>
      <w:lvlJc w:val="left"/>
      <w:pPr>
        <w:ind w:left="6480" w:hanging="360"/>
      </w:pPr>
      <w:rPr>
        <w:rFonts w:ascii="Wingdings" w:hAnsi="Wingdings" w:hint="default"/>
      </w:rPr>
    </w:lvl>
  </w:abstractNum>
  <w:abstractNum w:abstractNumId="28" w15:restartNumberingAfterBreak="0">
    <w:nsid w:val="4941525A"/>
    <w:multiLevelType w:val="hybridMultilevel"/>
    <w:tmpl w:val="CC14D75C"/>
    <w:lvl w:ilvl="0" w:tplc="A3A44C10">
      <w:start w:val="1"/>
      <w:numFmt w:val="bullet"/>
      <w:lvlText w:val=""/>
      <w:lvlJc w:val="left"/>
      <w:pPr>
        <w:ind w:left="360" w:hanging="360"/>
      </w:pPr>
      <w:rPr>
        <w:rFonts w:ascii="Symbol" w:hAnsi="Symbol" w:hint="default"/>
      </w:rPr>
    </w:lvl>
    <w:lvl w:ilvl="1" w:tplc="65CE2220">
      <w:start w:val="1"/>
      <w:numFmt w:val="bullet"/>
      <w:lvlText w:val="o"/>
      <w:lvlJc w:val="left"/>
      <w:pPr>
        <w:ind w:left="1440" w:hanging="360"/>
      </w:pPr>
      <w:rPr>
        <w:rFonts w:ascii="Courier New" w:hAnsi="Courier New" w:hint="default"/>
      </w:rPr>
    </w:lvl>
    <w:lvl w:ilvl="2" w:tplc="7BC22940">
      <w:start w:val="1"/>
      <w:numFmt w:val="bullet"/>
      <w:lvlText w:val=""/>
      <w:lvlJc w:val="left"/>
      <w:pPr>
        <w:ind w:left="2160" w:hanging="360"/>
      </w:pPr>
      <w:rPr>
        <w:rFonts w:ascii="Wingdings" w:hAnsi="Wingdings" w:hint="default"/>
      </w:rPr>
    </w:lvl>
    <w:lvl w:ilvl="3" w:tplc="021C30E2">
      <w:start w:val="1"/>
      <w:numFmt w:val="bullet"/>
      <w:lvlText w:val=""/>
      <w:lvlJc w:val="left"/>
      <w:pPr>
        <w:ind w:left="2880" w:hanging="360"/>
      </w:pPr>
      <w:rPr>
        <w:rFonts w:ascii="Symbol" w:hAnsi="Symbol" w:hint="default"/>
      </w:rPr>
    </w:lvl>
    <w:lvl w:ilvl="4" w:tplc="A87C2E16">
      <w:start w:val="1"/>
      <w:numFmt w:val="bullet"/>
      <w:lvlText w:val="o"/>
      <w:lvlJc w:val="left"/>
      <w:pPr>
        <w:ind w:left="3600" w:hanging="360"/>
      </w:pPr>
      <w:rPr>
        <w:rFonts w:ascii="Courier New" w:hAnsi="Courier New" w:hint="default"/>
      </w:rPr>
    </w:lvl>
    <w:lvl w:ilvl="5" w:tplc="6EEE1844">
      <w:start w:val="1"/>
      <w:numFmt w:val="bullet"/>
      <w:lvlText w:val=""/>
      <w:lvlJc w:val="left"/>
      <w:pPr>
        <w:ind w:left="4320" w:hanging="360"/>
      </w:pPr>
      <w:rPr>
        <w:rFonts w:ascii="Wingdings" w:hAnsi="Wingdings" w:hint="default"/>
      </w:rPr>
    </w:lvl>
    <w:lvl w:ilvl="6" w:tplc="31E20C66">
      <w:start w:val="1"/>
      <w:numFmt w:val="bullet"/>
      <w:lvlText w:val=""/>
      <w:lvlJc w:val="left"/>
      <w:pPr>
        <w:ind w:left="5040" w:hanging="360"/>
      </w:pPr>
      <w:rPr>
        <w:rFonts w:ascii="Symbol" w:hAnsi="Symbol" w:hint="default"/>
      </w:rPr>
    </w:lvl>
    <w:lvl w:ilvl="7" w:tplc="F8BAADBE">
      <w:start w:val="1"/>
      <w:numFmt w:val="bullet"/>
      <w:lvlText w:val="o"/>
      <w:lvlJc w:val="left"/>
      <w:pPr>
        <w:ind w:left="5760" w:hanging="360"/>
      </w:pPr>
      <w:rPr>
        <w:rFonts w:ascii="Courier New" w:hAnsi="Courier New" w:hint="default"/>
      </w:rPr>
    </w:lvl>
    <w:lvl w:ilvl="8" w:tplc="E54A063E">
      <w:start w:val="1"/>
      <w:numFmt w:val="bullet"/>
      <w:lvlText w:val=""/>
      <w:lvlJc w:val="left"/>
      <w:pPr>
        <w:ind w:left="6480" w:hanging="360"/>
      </w:pPr>
      <w:rPr>
        <w:rFonts w:ascii="Wingdings" w:hAnsi="Wingdings" w:hint="default"/>
      </w:rPr>
    </w:lvl>
  </w:abstractNum>
  <w:abstractNum w:abstractNumId="29" w15:restartNumberingAfterBreak="0">
    <w:nsid w:val="559E80A7"/>
    <w:multiLevelType w:val="hybridMultilevel"/>
    <w:tmpl w:val="4DD6920E"/>
    <w:lvl w:ilvl="0" w:tplc="85D47D02">
      <w:start w:val="1"/>
      <w:numFmt w:val="bullet"/>
      <w:lvlText w:val="-"/>
      <w:lvlJc w:val="left"/>
      <w:pPr>
        <w:ind w:left="720" w:hanging="360"/>
      </w:pPr>
      <w:rPr>
        <w:rFonts w:ascii="Aptos" w:hAnsi="Aptos" w:hint="default"/>
      </w:rPr>
    </w:lvl>
    <w:lvl w:ilvl="1" w:tplc="16147728">
      <w:start w:val="1"/>
      <w:numFmt w:val="bullet"/>
      <w:lvlText w:val=""/>
      <w:lvlJc w:val="left"/>
      <w:pPr>
        <w:ind w:left="1440" w:hanging="360"/>
      </w:pPr>
      <w:rPr>
        <w:rFonts w:ascii="Wingdings" w:hAnsi="Wingdings" w:hint="default"/>
      </w:rPr>
    </w:lvl>
    <w:lvl w:ilvl="2" w:tplc="BEA8E5B2">
      <w:start w:val="1"/>
      <w:numFmt w:val="bullet"/>
      <w:lvlText w:val=""/>
      <w:lvlJc w:val="left"/>
      <w:pPr>
        <w:ind w:left="2160" w:hanging="360"/>
      </w:pPr>
      <w:rPr>
        <w:rFonts w:ascii="Wingdings" w:hAnsi="Wingdings" w:hint="default"/>
      </w:rPr>
    </w:lvl>
    <w:lvl w:ilvl="3" w:tplc="732024A8">
      <w:start w:val="1"/>
      <w:numFmt w:val="bullet"/>
      <w:lvlText w:val=""/>
      <w:lvlJc w:val="left"/>
      <w:pPr>
        <w:ind w:left="2880" w:hanging="360"/>
      </w:pPr>
      <w:rPr>
        <w:rFonts w:ascii="Symbol" w:hAnsi="Symbol" w:hint="default"/>
      </w:rPr>
    </w:lvl>
    <w:lvl w:ilvl="4" w:tplc="AA9A78D6">
      <w:start w:val="1"/>
      <w:numFmt w:val="bullet"/>
      <w:lvlText w:val="o"/>
      <w:lvlJc w:val="left"/>
      <w:pPr>
        <w:ind w:left="3600" w:hanging="360"/>
      </w:pPr>
      <w:rPr>
        <w:rFonts w:ascii="Courier New" w:hAnsi="Courier New" w:hint="default"/>
      </w:rPr>
    </w:lvl>
    <w:lvl w:ilvl="5" w:tplc="144619F2">
      <w:start w:val="1"/>
      <w:numFmt w:val="bullet"/>
      <w:lvlText w:val=""/>
      <w:lvlJc w:val="left"/>
      <w:pPr>
        <w:ind w:left="4320" w:hanging="360"/>
      </w:pPr>
      <w:rPr>
        <w:rFonts w:ascii="Wingdings" w:hAnsi="Wingdings" w:hint="default"/>
      </w:rPr>
    </w:lvl>
    <w:lvl w:ilvl="6" w:tplc="CD141E2A">
      <w:start w:val="1"/>
      <w:numFmt w:val="bullet"/>
      <w:lvlText w:val=""/>
      <w:lvlJc w:val="left"/>
      <w:pPr>
        <w:ind w:left="5040" w:hanging="360"/>
      </w:pPr>
      <w:rPr>
        <w:rFonts w:ascii="Symbol" w:hAnsi="Symbol" w:hint="default"/>
      </w:rPr>
    </w:lvl>
    <w:lvl w:ilvl="7" w:tplc="9A74FB0A">
      <w:start w:val="1"/>
      <w:numFmt w:val="bullet"/>
      <w:lvlText w:val="o"/>
      <w:lvlJc w:val="left"/>
      <w:pPr>
        <w:ind w:left="5760" w:hanging="360"/>
      </w:pPr>
      <w:rPr>
        <w:rFonts w:ascii="Courier New" w:hAnsi="Courier New" w:hint="default"/>
      </w:rPr>
    </w:lvl>
    <w:lvl w:ilvl="8" w:tplc="66761B2E">
      <w:start w:val="1"/>
      <w:numFmt w:val="bullet"/>
      <w:lvlText w:val=""/>
      <w:lvlJc w:val="left"/>
      <w:pPr>
        <w:ind w:left="6480" w:hanging="360"/>
      </w:pPr>
      <w:rPr>
        <w:rFonts w:ascii="Wingdings" w:hAnsi="Wingdings" w:hint="default"/>
      </w:rPr>
    </w:lvl>
  </w:abstractNum>
  <w:abstractNum w:abstractNumId="30" w15:restartNumberingAfterBreak="0">
    <w:nsid w:val="566225BB"/>
    <w:multiLevelType w:val="multilevel"/>
    <w:tmpl w:val="B6627A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8BB661E"/>
    <w:multiLevelType w:val="hybridMultilevel"/>
    <w:tmpl w:val="2570808E"/>
    <w:lvl w:ilvl="0" w:tplc="2948FA0E">
      <w:start w:val="1"/>
      <w:numFmt w:val="bullet"/>
      <w:lvlText w:val="-"/>
      <w:lvlJc w:val="left"/>
      <w:pPr>
        <w:ind w:left="720" w:hanging="360"/>
      </w:pPr>
      <w:rPr>
        <w:rFonts w:ascii="Aptos" w:hAnsi="Aptos" w:hint="default"/>
      </w:rPr>
    </w:lvl>
    <w:lvl w:ilvl="1" w:tplc="AE6CF83E">
      <w:start w:val="1"/>
      <w:numFmt w:val="bullet"/>
      <w:lvlText w:val="o"/>
      <w:lvlJc w:val="left"/>
      <w:pPr>
        <w:ind w:left="1440" w:hanging="360"/>
      </w:pPr>
      <w:rPr>
        <w:rFonts w:ascii="Courier New" w:hAnsi="Courier New" w:hint="default"/>
      </w:rPr>
    </w:lvl>
    <w:lvl w:ilvl="2" w:tplc="0A26B202">
      <w:start w:val="1"/>
      <w:numFmt w:val="bullet"/>
      <w:lvlText w:val=""/>
      <w:lvlJc w:val="left"/>
      <w:pPr>
        <w:ind w:left="2160" w:hanging="360"/>
      </w:pPr>
      <w:rPr>
        <w:rFonts w:ascii="Wingdings" w:hAnsi="Wingdings" w:hint="default"/>
      </w:rPr>
    </w:lvl>
    <w:lvl w:ilvl="3" w:tplc="71B251EE">
      <w:start w:val="1"/>
      <w:numFmt w:val="bullet"/>
      <w:lvlText w:val=""/>
      <w:lvlJc w:val="left"/>
      <w:pPr>
        <w:ind w:left="2880" w:hanging="360"/>
      </w:pPr>
      <w:rPr>
        <w:rFonts w:ascii="Symbol" w:hAnsi="Symbol" w:hint="default"/>
      </w:rPr>
    </w:lvl>
    <w:lvl w:ilvl="4" w:tplc="A4501632">
      <w:start w:val="1"/>
      <w:numFmt w:val="bullet"/>
      <w:lvlText w:val="o"/>
      <w:lvlJc w:val="left"/>
      <w:pPr>
        <w:ind w:left="3600" w:hanging="360"/>
      </w:pPr>
      <w:rPr>
        <w:rFonts w:ascii="Courier New" w:hAnsi="Courier New" w:hint="default"/>
      </w:rPr>
    </w:lvl>
    <w:lvl w:ilvl="5" w:tplc="D93A479E">
      <w:start w:val="1"/>
      <w:numFmt w:val="bullet"/>
      <w:lvlText w:val=""/>
      <w:lvlJc w:val="left"/>
      <w:pPr>
        <w:ind w:left="4320" w:hanging="360"/>
      </w:pPr>
      <w:rPr>
        <w:rFonts w:ascii="Wingdings" w:hAnsi="Wingdings" w:hint="default"/>
      </w:rPr>
    </w:lvl>
    <w:lvl w:ilvl="6" w:tplc="ECCE6450">
      <w:start w:val="1"/>
      <w:numFmt w:val="bullet"/>
      <w:lvlText w:val=""/>
      <w:lvlJc w:val="left"/>
      <w:pPr>
        <w:ind w:left="5040" w:hanging="360"/>
      </w:pPr>
      <w:rPr>
        <w:rFonts w:ascii="Symbol" w:hAnsi="Symbol" w:hint="default"/>
      </w:rPr>
    </w:lvl>
    <w:lvl w:ilvl="7" w:tplc="D2B8551C">
      <w:start w:val="1"/>
      <w:numFmt w:val="bullet"/>
      <w:lvlText w:val="o"/>
      <w:lvlJc w:val="left"/>
      <w:pPr>
        <w:ind w:left="5760" w:hanging="360"/>
      </w:pPr>
      <w:rPr>
        <w:rFonts w:ascii="Courier New" w:hAnsi="Courier New" w:hint="default"/>
      </w:rPr>
    </w:lvl>
    <w:lvl w:ilvl="8" w:tplc="AAFCFBBC">
      <w:start w:val="1"/>
      <w:numFmt w:val="bullet"/>
      <w:lvlText w:val=""/>
      <w:lvlJc w:val="left"/>
      <w:pPr>
        <w:ind w:left="6480" w:hanging="360"/>
      </w:pPr>
      <w:rPr>
        <w:rFonts w:ascii="Wingdings" w:hAnsi="Wingdings" w:hint="default"/>
      </w:rPr>
    </w:lvl>
  </w:abstractNum>
  <w:abstractNum w:abstractNumId="32" w15:restartNumberingAfterBreak="0">
    <w:nsid w:val="5B4DFDBA"/>
    <w:multiLevelType w:val="hybridMultilevel"/>
    <w:tmpl w:val="53D80858"/>
    <w:lvl w:ilvl="0" w:tplc="8FB484B6">
      <w:start w:val="1"/>
      <w:numFmt w:val="bullet"/>
      <w:lvlText w:val="-"/>
      <w:lvlJc w:val="left"/>
      <w:pPr>
        <w:ind w:left="720" w:hanging="360"/>
      </w:pPr>
      <w:rPr>
        <w:rFonts w:ascii="Aptos" w:hAnsi="Aptos" w:hint="default"/>
      </w:rPr>
    </w:lvl>
    <w:lvl w:ilvl="1" w:tplc="DED060CA">
      <w:start w:val="1"/>
      <w:numFmt w:val="bullet"/>
      <w:lvlText w:val="o"/>
      <w:lvlJc w:val="left"/>
      <w:pPr>
        <w:ind w:left="1440" w:hanging="360"/>
      </w:pPr>
      <w:rPr>
        <w:rFonts w:ascii="Courier New" w:hAnsi="Courier New" w:hint="default"/>
      </w:rPr>
    </w:lvl>
    <w:lvl w:ilvl="2" w:tplc="BEB0FA28">
      <w:start w:val="1"/>
      <w:numFmt w:val="bullet"/>
      <w:lvlText w:val=""/>
      <w:lvlJc w:val="left"/>
      <w:pPr>
        <w:ind w:left="2160" w:hanging="360"/>
      </w:pPr>
      <w:rPr>
        <w:rFonts w:ascii="Wingdings" w:hAnsi="Wingdings" w:hint="default"/>
      </w:rPr>
    </w:lvl>
    <w:lvl w:ilvl="3" w:tplc="6AE69C56">
      <w:start w:val="1"/>
      <w:numFmt w:val="bullet"/>
      <w:lvlText w:val=""/>
      <w:lvlJc w:val="left"/>
      <w:pPr>
        <w:ind w:left="2880" w:hanging="360"/>
      </w:pPr>
      <w:rPr>
        <w:rFonts w:ascii="Symbol" w:hAnsi="Symbol" w:hint="default"/>
      </w:rPr>
    </w:lvl>
    <w:lvl w:ilvl="4" w:tplc="11A2C2F2">
      <w:start w:val="1"/>
      <w:numFmt w:val="bullet"/>
      <w:lvlText w:val="o"/>
      <w:lvlJc w:val="left"/>
      <w:pPr>
        <w:ind w:left="3600" w:hanging="360"/>
      </w:pPr>
      <w:rPr>
        <w:rFonts w:ascii="Courier New" w:hAnsi="Courier New" w:hint="default"/>
      </w:rPr>
    </w:lvl>
    <w:lvl w:ilvl="5" w:tplc="46F80AA0">
      <w:start w:val="1"/>
      <w:numFmt w:val="bullet"/>
      <w:lvlText w:val=""/>
      <w:lvlJc w:val="left"/>
      <w:pPr>
        <w:ind w:left="4320" w:hanging="360"/>
      </w:pPr>
      <w:rPr>
        <w:rFonts w:ascii="Wingdings" w:hAnsi="Wingdings" w:hint="default"/>
      </w:rPr>
    </w:lvl>
    <w:lvl w:ilvl="6" w:tplc="0C8A8B34">
      <w:start w:val="1"/>
      <w:numFmt w:val="bullet"/>
      <w:lvlText w:val=""/>
      <w:lvlJc w:val="left"/>
      <w:pPr>
        <w:ind w:left="5040" w:hanging="360"/>
      </w:pPr>
      <w:rPr>
        <w:rFonts w:ascii="Symbol" w:hAnsi="Symbol" w:hint="default"/>
      </w:rPr>
    </w:lvl>
    <w:lvl w:ilvl="7" w:tplc="CA94285C">
      <w:start w:val="1"/>
      <w:numFmt w:val="bullet"/>
      <w:lvlText w:val="o"/>
      <w:lvlJc w:val="left"/>
      <w:pPr>
        <w:ind w:left="5760" w:hanging="360"/>
      </w:pPr>
      <w:rPr>
        <w:rFonts w:ascii="Courier New" w:hAnsi="Courier New" w:hint="default"/>
      </w:rPr>
    </w:lvl>
    <w:lvl w:ilvl="8" w:tplc="D00267EC">
      <w:start w:val="1"/>
      <w:numFmt w:val="bullet"/>
      <w:lvlText w:val=""/>
      <w:lvlJc w:val="left"/>
      <w:pPr>
        <w:ind w:left="6480" w:hanging="360"/>
      </w:pPr>
      <w:rPr>
        <w:rFonts w:ascii="Wingdings" w:hAnsi="Wingdings" w:hint="default"/>
      </w:rPr>
    </w:lvl>
  </w:abstractNum>
  <w:abstractNum w:abstractNumId="33" w15:restartNumberingAfterBreak="0">
    <w:nsid w:val="5B66DB8B"/>
    <w:multiLevelType w:val="hybridMultilevel"/>
    <w:tmpl w:val="6FF0C2FA"/>
    <w:lvl w:ilvl="0" w:tplc="64905858">
      <w:start w:val="1"/>
      <w:numFmt w:val="decimal"/>
      <w:lvlText w:val="%1."/>
      <w:lvlJc w:val="left"/>
      <w:pPr>
        <w:ind w:left="720" w:hanging="360"/>
      </w:pPr>
    </w:lvl>
    <w:lvl w:ilvl="1" w:tplc="A774963A">
      <w:start w:val="1"/>
      <w:numFmt w:val="lowerLetter"/>
      <w:lvlText w:val="%2."/>
      <w:lvlJc w:val="left"/>
      <w:pPr>
        <w:ind w:left="1440" w:hanging="360"/>
      </w:pPr>
    </w:lvl>
    <w:lvl w:ilvl="2" w:tplc="AFBC6B66">
      <w:start w:val="1"/>
      <w:numFmt w:val="lowerRoman"/>
      <w:lvlText w:val="%3."/>
      <w:lvlJc w:val="right"/>
      <w:pPr>
        <w:ind w:left="2160" w:hanging="180"/>
      </w:pPr>
    </w:lvl>
    <w:lvl w:ilvl="3" w:tplc="C2941AE6">
      <w:start w:val="1"/>
      <w:numFmt w:val="decimal"/>
      <w:lvlText w:val="%4."/>
      <w:lvlJc w:val="left"/>
      <w:pPr>
        <w:ind w:left="2880" w:hanging="360"/>
      </w:pPr>
    </w:lvl>
    <w:lvl w:ilvl="4" w:tplc="36604A42">
      <w:start w:val="1"/>
      <w:numFmt w:val="lowerLetter"/>
      <w:lvlText w:val="%5."/>
      <w:lvlJc w:val="left"/>
      <w:pPr>
        <w:ind w:left="3600" w:hanging="360"/>
      </w:pPr>
    </w:lvl>
    <w:lvl w:ilvl="5" w:tplc="34702CB4">
      <w:start w:val="1"/>
      <w:numFmt w:val="lowerRoman"/>
      <w:lvlText w:val="%6."/>
      <w:lvlJc w:val="right"/>
      <w:pPr>
        <w:ind w:left="4320" w:hanging="180"/>
      </w:pPr>
    </w:lvl>
    <w:lvl w:ilvl="6" w:tplc="8166B56C">
      <w:start w:val="1"/>
      <w:numFmt w:val="decimal"/>
      <w:lvlText w:val="%7."/>
      <w:lvlJc w:val="left"/>
      <w:pPr>
        <w:ind w:left="5040" w:hanging="360"/>
      </w:pPr>
    </w:lvl>
    <w:lvl w:ilvl="7" w:tplc="647EAE64">
      <w:start w:val="1"/>
      <w:numFmt w:val="lowerLetter"/>
      <w:lvlText w:val="%8."/>
      <w:lvlJc w:val="left"/>
      <w:pPr>
        <w:ind w:left="5760" w:hanging="360"/>
      </w:pPr>
    </w:lvl>
    <w:lvl w:ilvl="8" w:tplc="BCA47338">
      <w:start w:val="1"/>
      <w:numFmt w:val="lowerRoman"/>
      <w:lvlText w:val="%9."/>
      <w:lvlJc w:val="right"/>
      <w:pPr>
        <w:ind w:left="6480" w:hanging="180"/>
      </w:pPr>
    </w:lvl>
  </w:abstractNum>
  <w:abstractNum w:abstractNumId="34" w15:restartNumberingAfterBreak="0">
    <w:nsid w:val="63930599"/>
    <w:multiLevelType w:val="hybridMultilevel"/>
    <w:tmpl w:val="96EA1BE2"/>
    <w:lvl w:ilvl="0" w:tplc="1DEA02E8">
      <w:start w:val="1"/>
      <w:numFmt w:val="bullet"/>
      <w:lvlText w:val=""/>
      <w:lvlJc w:val="left"/>
      <w:pPr>
        <w:ind w:left="720" w:hanging="360"/>
      </w:pPr>
      <w:rPr>
        <w:rFonts w:ascii="Symbol" w:hAnsi="Symbol" w:hint="default"/>
      </w:rPr>
    </w:lvl>
    <w:lvl w:ilvl="1" w:tplc="C6D0C4C6">
      <w:start w:val="1"/>
      <w:numFmt w:val="bullet"/>
      <w:lvlText w:val="o"/>
      <w:lvlJc w:val="left"/>
      <w:pPr>
        <w:ind w:left="1440" w:hanging="360"/>
      </w:pPr>
      <w:rPr>
        <w:rFonts w:ascii="Courier New" w:hAnsi="Courier New" w:hint="default"/>
      </w:rPr>
    </w:lvl>
    <w:lvl w:ilvl="2" w:tplc="9AC6473C">
      <w:start w:val="1"/>
      <w:numFmt w:val="bullet"/>
      <w:lvlText w:val=""/>
      <w:lvlJc w:val="left"/>
      <w:pPr>
        <w:ind w:left="2160" w:hanging="360"/>
      </w:pPr>
      <w:rPr>
        <w:rFonts w:ascii="Wingdings" w:hAnsi="Wingdings" w:hint="default"/>
      </w:rPr>
    </w:lvl>
    <w:lvl w:ilvl="3" w:tplc="2F9A8C3E">
      <w:start w:val="1"/>
      <w:numFmt w:val="bullet"/>
      <w:lvlText w:val=""/>
      <w:lvlJc w:val="left"/>
      <w:pPr>
        <w:ind w:left="2880" w:hanging="360"/>
      </w:pPr>
      <w:rPr>
        <w:rFonts w:ascii="Symbol" w:hAnsi="Symbol" w:hint="default"/>
      </w:rPr>
    </w:lvl>
    <w:lvl w:ilvl="4" w:tplc="CB925CB8">
      <w:start w:val="1"/>
      <w:numFmt w:val="bullet"/>
      <w:lvlText w:val="o"/>
      <w:lvlJc w:val="left"/>
      <w:pPr>
        <w:ind w:left="3600" w:hanging="360"/>
      </w:pPr>
      <w:rPr>
        <w:rFonts w:ascii="Courier New" w:hAnsi="Courier New" w:hint="default"/>
      </w:rPr>
    </w:lvl>
    <w:lvl w:ilvl="5" w:tplc="92FE8076">
      <w:start w:val="1"/>
      <w:numFmt w:val="bullet"/>
      <w:lvlText w:val=""/>
      <w:lvlJc w:val="left"/>
      <w:pPr>
        <w:ind w:left="4320" w:hanging="360"/>
      </w:pPr>
      <w:rPr>
        <w:rFonts w:ascii="Wingdings" w:hAnsi="Wingdings" w:hint="default"/>
      </w:rPr>
    </w:lvl>
    <w:lvl w:ilvl="6" w:tplc="C4D22218">
      <w:start w:val="1"/>
      <w:numFmt w:val="bullet"/>
      <w:lvlText w:val=""/>
      <w:lvlJc w:val="left"/>
      <w:pPr>
        <w:ind w:left="5040" w:hanging="360"/>
      </w:pPr>
      <w:rPr>
        <w:rFonts w:ascii="Symbol" w:hAnsi="Symbol" w:hint="default"/>
      </w:rPr>
    </w:lvl>
    <w:lvl w:ilvl="7" w:tplc="712E6894">
      <w:start w:val="1"/>
      <w:numFmt w:val="bullet"/>
      <w:lvlText w:val="o"/>
      <w:lvlJc w:val="left"/>
      <w:pPr>
        <w:ind w:left="5760" w:hanging="360"/>
      </w:pPr>
      <w:rPr>
        <w:rFonts w:ascii="Courier New" w:hAnsi="Courier New" w:hint="default"/>
      </w:rPr>
    </w:lvl>
    <w:lvl w:ilvl="8" w:tplc="646C1680">
      <w:start w:val="1"/>
      <w:numFmt w:val="bullet"/>
      <w:lvlText w:val=""/>
      <w:lvlJc w:val="left"/>
      <w:pPr>
        <w:ind w:left="6480" w:hanging="360"/>
      </w:pPr>
      <w:rPr>
        <w:rFonts w:ascii="Wingdings" w:hAnsi="Wingdings" w:hint="default"/>
      </w:rPr>
    </w:lvl>
  </w:abstractNum>
  <w:abstractNum w:abstractNumId="35" w15:restartNumberingAfterBreak="0">
    <w:nsid w:val="6465FA5C"/>
    <w:multiLevelType w:val="hybridMultilevel"/>
    <w:tmpl w:val="3690A334"/>
    <w:lvl w:ilvl="0" w:tplc="82E2796C">
      <w:start w:val="1"/>
      <w:numFmt w:val="bullet"/>
      <w:lvlText w:val=""/>
      <w:lvlJc w:val="left"/>
      <w:pPr>
        <w:ind w:left="720" w:hanging="360"/>
      </w:pPr>
      <w:rPr>
        <w:rFonts w:ascii="Symbol" w:hAnsi="Symbol" w:hint="default"/>
      </w:rPr>
    </w:lvl>
    <w:lvl w:ilvl="1" w:tplc="8A3EE238">
      <w:start w:val="1"/>
      <w:numFmt w:val="bullet"/>
      <w:lvlText w:val="o"/>
      <w:lvlJc w:val="left"/>
      <w:pPr>
        <w:ind w:left="1440" w:hanging="360"/>
      </w:pPr>
      <w:rPr>
        <w:rFonts w:ascii="Courier New" w:hAnsi="Courier New" w:hint="default"/>
      </w:rPr>
    </w:lvl>
    <w:lvl w:ilvl="2" w:tplc="27D20C72">
      <w:start w:val="1"/>
      <w:numFmt w:val="bullet"/>
      <w:lvlText w:val=""/>
      <w:lvlJc w:val="left"/>
      <w:pPr>
        <w:ind w:left="2160" w:hanging="360"/>
      </w:pPr>
      <w:rPr>
        <w:rFonts w:ascii="Wingdings" w:hAnsi="Wingdings" w:hint="default"/>
      </w:rPr>
    </w:lvl>
    <w:lvl w:ilvl="3" w:tplc="E7FC6D70">
      <w:start w:val="1"/>
      <w:numFmt w:val="bullet"/>
      <w:lvlText w:val=""/>
      <w:lvlJc w:val="left"/>
      <w:pPr>
        <w:ind w:left="2880" w:hanging="360"/>
      </w:pPr>
      <w:rPr>
        <w:rFonts w:ascii="Symbol" w:hAnsi="Symbol" w:hint="default"/>
      </w:rPr>
    </w:lvl>
    <w:lvl w:ilvl="4" w:tplc="F778739E">
      <w:start w:val="1"/>
      <w:numFmt w:val="bullet"/>
      <w:lvlText w:val="o"/>
      <w:lvlJc w:val="left"/>
      <w:pPr>
        <w:ind w:left="3600" w:hanging="360"/>
      </w:pPr>
      <w:rPr>
        <w:rFonts w:ascii="Courier New" w:hAnsi="Courier New" w:hint="default"/>
      </w:rPr>
    </w:lvl>
    <w:lvl w:ilvl="5" w:tplc="D5B07008">
      <w:start w:val="1"/>
      <w:numFmt w:val="bullet"/>
      <w:lvlText w:val=""/>
      <w:lvlJc w:val="left"/>
      <w:pPr>
        <w:ind w:left="4320" w:hanging="360"/>
      </w:pPr>
      <w:rPr>
        <w:rFonts w:ascii="Wingdings" w:hAnsi="Wingdings" w:hint="default"/>
      </w:rPr>
    </w:lvl>
    <w:lvl w:ilvl="6" w:tplc="46300DB2">
      <w:start w:val="1"/>
      <w:numFmt w:val="bullet"/>
      <w:lvlText w:val=""/>
      <w:lvlJc w:val="left"/>
      <w:pPr>
        <w:ind w:left="5040" w:hanging="360"/>
      </w:pPr>
      <w:rPr>
        <w:rFonts w:ascii="Symbol" w:hAnsi="Symbol" w:hint="default"/>
      </w:rPr>
    </w:lvl>
    <w:lvl w:ilvl="7" w:tplc="CF0EEC06">
      <w:start w:val="1"/>
      <w:numFmt w:val="bullet"/>
      <w:lvlText w:val="o"/>
      <w:lvlJc w:val="left"/>
      <w:pPr>
        <w:ind w:left="5760" w:hanging="360"/>
      </w:pPr>
      <w:rPr>
        <w:rFonts w:ascii="Courier New" w:hAnsi="Courier New" w:hint="default"/>
      </w:rPr>
    </w:lvl>
    <w:lvl w:ilvl="8" w:tplc="50EE3A9C">
      <w:start w:val="1"/>
      <w:numFmt w:val="bullet"/>
      <w:lvlText w:val=""/>
      <w:lvlJc w:val="left"/>
      <w:pPr>
        <w:ind w:left="6480" w:hanging="360"/>
      </w:pPr>
      <w:rPr>
        <w:rFonts w:ascii="Wingdings" w:hAnsi="Wingdings" w:hint="default"/>
      </w:rPr>
    </w:lvl>
  </w:abstractNum>
  <w:abstractNum w:abstractNumId="36" w15:restartNumberingAfterBreak="0">
    <w:nsid w:val="64ACAC0F"/>
    <w:multiLevelType w:val="hybridMultilevel"/>
    <w:tmpl w:val="50FC3B8C"/>
    <w:lvl w:ilvl="0" w:tplc="CB74D03E">
      <w:start w:val="1"/>
      <w:numFmt w:val="decimal"/>
      <w:lvlText w:val="%1."/>
      <w:lvlJc w:val="left"/>
      <w:pPr>
        <w:ind w:left="720" w:hanging="360"/>
      </w:pPr>
      <w:rPr>
        <w:rFonts w:ascii="Times New Roman" w:hAnsi="Times New Roman" w:hint="default"/>
      </w:rPr>
    </w:lvl>
    <w:lvl w:ilvl="1" w:tplc="726E5B22">
      <w:start w:val="1"/>
      <w:numFmt w:val="lowerLetter"/>
      <w:lvlText w:val="%2."/>
      <w:lvlJc w:val="left"/>
      <w:pPr>
        <w:ind w:left="1440" w:hanging="360"/>
      </w:pPr>
    </w:lvl>
    <w:lvl w:ilvl="2" w:tplc="BA2CA856">
      <w:start w:val="1"/>
      <w:numFmt w:val="lowerRoman"/>
      <w:lvlText w:val="%3."/>
      <w:lvlJc w:val="right"/>
      <w:pPr>
        <w:ind w:left="2160" w:hanging="180"/>
      </w:pPr>
    </w:lvl>
    <w:lvl w:ilvl="3" w:tplc="8AD48576">
      <w:start w:val="1"/>
      <w:numFmt w:val="decimal"/>
      <w:lvlText w:val="%4."/>
      <w:lvlJc w:val="left"/>
      <w:pPr>
        <w:ind w:left="2880" w:hanging="360"/>
      </w:pPr>
    </w:lvl>
    <w:lvl w:ilvl="4" w:tplc="8C68001A">
      <w:start w:val="1"/>
      <w:numFmt w:val="lowerLetter"/>
      <w:lvlText w:val="%5."/>
      <w:lvlJc w:val="left"/>
      <w:pPr>
        <w:ind w:left="3600" w:hanging="360"/>
      </w:pPr>
    </w:lvl>
    <w:lvl w:ilvl="5" w:tplc="2C2044BE">
      <w:start w:val="1"/>
      <w:numFmt w:val="lowerRoman"/>
      <w:lvlText w:val="%6."/>
      <w:lvlJc w:val="right"/>
      <w:pPr>
        <w:ind w:left="4320" w:hanging="180"/>
      </w:pPr>
    </w:lvl>
    <w:lvl w:ilvl="6" w:tplc="BF6C4842">
      <w:start w:val="1"/>
      <w:numFmt w:val="decimal"/>
      <w:lvlText w:val="%7."/>
      <w:lvlJc w:val="left"/>
      <w:pPr>
        <w:ind w:left="5040" w:hanging="360"/>
      </w:pPr>
    </w:lvl>
    <w:lvl w:ilvl="7" w:tplc="58BC87EC">
      <w:start w:val="1"/>
      <w:numFmt w:val="lowerLetter"/>
      <w:lvlText w:val="%8."/>
      <w:lvlJc w:val="left"/>
      <w:pPr>
        <w:ind w:left="5760" w:hanging="360"/>
      </w:pPr>
    </w:lvl>
    <w:lvl w:ilvl="8" w:tplc="0E4011E8">
      <w:start w:val="1"/>
      <w:numFmt w:val="lowerRoman"/>
      <w:lvlText w:val="%9."/>
      <w:lvlJc w:val="right"/>
      <w:pPr>
        <w:ind w:left="6480" w:hanging="180"/>
      </w:pPr>
    </w:lvl>
  </w:abstractNum>
  <w:abstractNum w:abstractNumId="37" w15:restartNumberingAfterBreak="0">
    <w:nsid w:val="6AB92282"/>
    <w:multiLevelType w:val="hybridMultilevel"/>
    <w:tmpl w:val="DB525762"/>
    <w:lvl w:ilvl="0" w:tplc="D6D68592">
      <w:start w:val="1"/>
      <w:numFmt w:val="bullet"/>
      <w:lvlText w:val="-"/>
      <w:lvlJc w:val="left"/>
      <w:pPr>
        <w:ind w:left="720" w:hanging="360"/>
      </w:pPr>
      <w:rPr>
        <w:rFonts w:ascii="Aptos" w:hAnsi="Aptos" w:hint="default"/>
      </w:rPr>
    </w:lvl>
    <w:lvl w:ilvl="1" w:tplc="9954A196">
      <w:start w:val="1"/>
      <w:numFmt w:val="bullet"/>
      <w:lvlText w:val="o"/>
      <w:lvlJc w:val="left"/>
      <w:pPr>
        <w:ind w:left="1440" w:hanging="360"/>
      </w:pPr>
      <w:rPr>
        <w:rFonts w:ascii="Courier New" w:hAnsi="Courier New" w:hint="default"/>
      </w:rPr>
    </w:lvl>
    <w:lvl w:ilvl="2" w:tplc="7EB42C3C">
      <w:start w:val="1"/>
      <w:numFmt w:val="bullet"/>
      <w:lvlText w:val=""/>
      <w:lvlJc w:val="left"/>
      <w:pPr>
        <w:ind w:left="2160" w:hanging="360"/>
      </w:pPr>
      <w:rPr>
        <w:rFonts w:ascii="Wingdings" w:hAnsi="Wingdings" w:hint="default"/>
      </w:rPr>
    </w:lvl>
    <w:lvl w:ilvl="3" w:tplc="5DC6DD66">
      <w:start w:val="1"/>
      <w:numFmt w:val="bullet"/>
      <w:lvlText w:val=""/>
      <w:lvlJc w:val="left"/>
      <w:pPr>
        <w:ind w:left="2880" w:hanging="360"/>
      </w:pPr>
      <w:rPr>
        <w:rFonts w:ascii="Symbol" w:hAnsi="Symbol" w:hint="default"/>
      </w:rPr>
    </w:lvl>
    <w:lvl w:ilvl="4" w:tplc="4970D73C">
      <w:start w:val="1"/>
      <w:numFmt w:val="bullet"/>
      <w:lvlText w:val="o"/>
      <w:lvlJc w:val="left"/>
      <w:pPr>
        <w:ind w:left="3600" w:hanging="360"/>
      </w:pPr>
      <w:rPr>
        <w:rFonts w:ascii="Courier New" w:hAnsi="Courier New" w:hint="default"/>
      </w:rPr>
    </w:lvl>
    <w:lvl w:ilvl="5" w:tplc="98F69F24">
      <w:start w:val="1"/>
      <w:numFmt w:val="bullet"/>
      <w:lvlText w:val=""/>
      <w:lvlJc w:val="left"/>
      <w:pPr>
        <w:ind w:left="4320" w:hanging="360"/>
      </w:pPr>
      <w:rPr>
        <w:rFonts w:ascii="Wingdings" w:hAnsi="Wingdings" w:hint="default"/>
      </w:rPr>
    </w:lvl>
    <w:lvl w:ilvl="6" w:tplc="CB1C742E">
      <w:start w:val="1"/>
      <w:numFmt w:val="bullet"/>
      <w:lvlText w:val=""/>
      <w:lvlJc w:val="left"/>
      <w:pPr>
        <w:ind w:left="5040" w:hanging="360"/>
      </w:pPr>
      <w:rPr>
        <w:rFonts w:ascii="Symbol" w:hAnsi="Symbol" w:hint="default"/>
      </w:rPr>
    </w:lvl>
    <w:lvl w:ilvl="7" w:tplc="9B42A928">
      <w:start w:val="1"/>
      <w:numFmt w:val="bullet"/>
      <w:lvlText w:val="o"/>
      <w:lvlJc w:val="left"/>
      <w:pPr>
        <w:ind w:left="5760" w:hanging="360"/>
      </w:pPr>
      <w:rPr>
        <w:rFonts w:ascii="Courier New" w:hAnsi="Courier New" w:hint="default"/>
      </w:rPr>
    </w:lvl>
    <w:lvl w:ilvl="8" w:tplc="ED883F58">
      <w:start w:val="1"/>
      <w:numFmt w:val="bullet"/>
      <w:lvlText w:val=""/>
      <w:lvlJc w:val="left"/>
      <w:pPr>
        <w:ind w:left="6480" w:hanging="360"/>
      </w:pPr>
      <w:rPr>
        <w:rFonts w:ascii="Wingdings" w:hAnsi="Wingdings" w:hint="default"/>
      </w:rPr>
    </w:lvl>
  </w:abstractNum>
  <w:abstractNum w:abstractNumId="38" w15:restartNumberingAfterBreak="0">
    <w:nsid w:val="6B63D8D1"/>
    <w:multiLevelType w:val="hybridMultilevel"/>
    <w:tmpl w:val="62302572"/>
    <w:lvl w:ilvl="0" w:tplc="0FAEE7D8">
      <w:start w:val="1"/>
      <w:numFmt w:val="bullet"/>
      <w:lvlText w:val=""/>
      <w:lvlJc w:val="left"/>
      <w:pPr>
        <w:ind w:left="720" w:hanging="360"/>
      </w:pPr>
      <w:rPr>
        <w:rFonts w:ascii="Symbol" w:hAnsi="Symbol" w:hint="default"/>
      </w:rPr>
    </w:lvl>
    <w:lvl w:ilvl="1" w:tplc="F596FB64">
      <w:start w:val="1"/>
      <w:numFmt w:val="bullet"/>
      <w:lvlText w:val="o"/>
      <w:lvlJc w:val="left"/>
      <w:pPr>
        <w:ind w:left="1440" w:hanging="360"/>
      </w:pPr>
      <w:rPr>
        <w:rFonts w:ascii="Courier New" w:hAnsi="Courier New" w:hint="default"/>
      </w:rPr>
    </w:lvl>
    <w:lvl w:ilvl="2" w:tplc="F670D092">
      <w:start w:val="1"/>
      <w:numFmt w:val="bullet"/>
      <w:lvlText w:val=""/>
      <w:lvlJc w:val="left"/>
      <w:pPr>
        <w:ind w:left="2160" w:hanging="360"/>
      </w:pPr>
      <w:rPr>
        <w:rFonts w:ascii="Wingdings" w:hAnsi="Wingdings" w:hint="default"/>
      </w:rPr>
    </w:lvl>
    <w:lvl w:ilvl="3" w:tplc="21E0F29E">
      <w:start w:val="1"/>
      <w:numFmt w:val="bullet"/>
      <w:lvlText w:val=""/>
      <w:lvlJc w:val="left"/>
      <w:pPr>
        <w:ind w:left="2880" w:hanging="360"/>
      </w:pPr>
      <w:rPr>
        <w:rFonts w:ascii="Symbol" w:hAnsi="Symbol" w:hint="default"/>
      </w:rPr>
    </w:lvl>
    <w:lvl w:ilvl="4" w:tplc="4F062358">
      <w:start w:val="1"/>
      <w:numFmt w:val="bullet"/>
      <w:lvlText w:val="o"/>
      <w:lvlJc w:val="left"/>
      <w:pPr>
        <w:ind w:left="3600" w:hanging="360"/>
      </w:pPr>
      <w:rPr>
        <w:rFonts w:ascii="Courier New" w:hAnsi="Courier New" w:hint="default"/>
      </w:rPr>
    </w:lvl>
    <w:lvl w:ilvl="5" w:tplc="5272383A">
      <w:start w:val="1"/>
      <w:numFmt w:val="bullet"/>
      <w:lvlText w:val=""/>
      <w:lvlJc w:val="left"/>
      <w:pPr>
        <w:ind w:left="4320" w:hanging="360"/>
      </w:pPr>
      <w:rPr>
        <w:rFonts w:ascii="Wingdings" w:hAnsi="Wingdings" w:hint="default"/>
      </w:rPr>
    </w:lvl>
    <w:lvl w:ilvl="6" w:tplc="9BC20580">
      <w:start w:val="1"/>
      <w:numFmt w:val="bullet"/>
      <w:lvlText w:val=""/>
      <w:lvlJc w:val="left"/>
      <w:pPr>
        <w:ind w:left="5040" w:hanging="360"/>
      </w:pPr>
      <w:rPr>
        <w:rFonts w:ascii="Symbol" w:hAnsi="Symbol" w:hint="default"/>
      </w:rPr>
    </w:lvl>
    <w:lvl w:ilvl="7" w:tplc="5B8A5388">
      <w:start w:val="1"/>
      <w:numFmt w:val="bullet"/>
      <w:lvlText w:val="o"/>
      <w:lvlJc w:val="left"/>
      <w:pPr>
        <w:ind w:left="5760" w:hanging="360"/>
      </w:pPr>
      <w:rPr>
        <w:rFonts w:ascii="Courier New" w:hAnsi="Courier New" w:hint="default"/>
      </w:rPr>
    </w:lvl>
    <w:lvl w:ilvl="8" w:tplc="02A8476E">
      <w:start w:val="1"/>
      <w:numFmt w:val="bullet"/>
      <w:lvlText w:val=""/>
      <w:lvlJc w:val="left"/>
      <w:pPr>
        <w:ind w:left="6480" w:hanging="360"/>
      </w:pPr>
      <w:rPr>
        <w:rFonts w:ascii="Wingdings" w:hAnsi="Wingdings" w:hint="default"/>
      </w:rPr>
    </w:lvl>
  </w:abstractNum>
  <w:abstractNum w:abstractNumId="39" w15:restartNumberingAfterBreak="0">
    <w:nsid w:val="6BF53922"/>
    <w:multiLevelType w:val="hybridMultilevel"/>
    <w:tmpl w:val="07B295E2"/>
    <w:lvl w:ilvl="0" w:tplc="74D0D7D0">
      <w:start w:val="1"/>
      <w:numFmt w:val="bullet"/>
      <w:lvlText w:val="-"/>
      <w:lvlJc w:val="left"/>
      <w:pPr>
        <w:ind w:left="720" w:hanging="360"/>
      </w:pPr>
      <w:rPr>
        <w:rFonts w:ascii="Aptos" w:hAnsi="Aptos" w:hint="default"/>
      </w:rPr>
    </w:lvl>
    <w:lvl w:ilvl="1" w:tplc="FFEA58EC">
      <w:start w:val="1"/>
      <w:numFmt w:val="bullet"/>
      <w:lvlText w:val="o"/>
      <w:lvlJc w:val="left"/>
      <w:pPr>
        <w:ind w:left="1440" w:hanging="360"/>
      </w:pPr>
      <w:rPr>
        <w:rFonts w:ascii="Courier New" w:hAnsi="Courier New" w:hint="default"/>
      </w:rPr>
    </w:lvl>
    <w:lvl w:ilvl="2" w:tplc="E3FA8C76">
      <w:start w:val="1"/>
      <w:numFmt w:val="bullet"/>
      <w:lvlText w:val=""/>
      <w:lvlJc w:val="left"/>
      <w:pPr>
        <w:ind w:left="2160" w:hanging="360"/>
      </w:pPr>
      <w:rPr>
        <w:rFonts w:ascii="Wingdings" w:hAnsi="Wingdings" w:hint="default"/>
      </w:rPr>
    </w:lvl>
    <w:lvl w:ilvl="3" w:tplc="27266AD0">
      <w:start w:val="1"/>
      <w:numFmt w:val="bullet"/>
      <w:lvlText w:val=""/>
      <w:lvlJc w:val="left"/>
      <w:pPr>
        <w:ind w:left="2880" w:hanging="360"/>
      </w:pPr>
      <w:rPr>
        <w:rFonts w:ascii="Symbol" w:hAnsi="Symbol" w:hint="default"/>
      </w:rPr>
    </w:lvl>
    <w:lvl w:ilvl="4" w:tplc="244E17EE">
      <w:start w:val="1"/>
      <w:numFmt w:val="bullet"/>
      <w:lvlText w:val="o"/>
      <w:lvlJc w:val="left"/>
      <w:pPr>
        <w:ind w:left="3600" w:hanging="360"/>
      </w:pPr>
      <w:rPr>
        <w:rFonts w:ascii="Courier New" w:hAnsi="Courier New" w:hint="default"/>
      </w:rPr>
    </w:lvl>
    <w:lvl w:ilvl="5" w:tplc="53A8EEE4">
      <w:start w:val="1"/>
      <w:numFmt w:val="bullet"/>
      <w:lvlText w:val=""/>
      <w:lvlJc w:val="left"/>
      <w:pPr>
        <w:ind w:left="4320" w:hanging="360"/>
      </w:pPr>
      <w:rPr>
        <w:rFonts w:ascii="Wingdings" w:hAnsi="Wingdings" w:hint="default"/>
      </w:rPr>
    </w:lvl>
    <w:lvl w:ilvl="6" w:tplc="408A59F8">
      <w:start w:val="1"/>
      <w:numFmt w:val="bullet"/>
      <w:lvlText w:val=""/>
      <w:lvlJc w:val="left"/>
      <w:pPr>
        <w:ind w:left="5040" w:hanging="360"/>
      </w:pPr>
      <w:rPr>
        <w:rFonts w:ascii="Symbol" w:hAnsi="Symbol" w:hint="default"/>
      </w:rPr>
    </w:lvl>
    <w:lvl w:ilvl="7" w:tplc="0D64107C">
      <w:start w:val="1"/>
      <w:numFmt w:val="bullet"/>
      <w:lvlText w:val="o"/>
      <w:lvlJc w:val="left"/>
      <w:pPr>
        <w:ind w:left="5760" w:hanging="360"/>
      </w:pPr>
      <w:rPr>
        <w:rFonts w:ascii="Courier New" w:hAnsi="Courier New" w:hint="default"/>
      </w:rPr>
    </w:lvl>
    <w:lvl w:ilvl="8" w:tplc="DFA8E6B2">
      <w:start w:val="1"/>
      <w:numFmt w:val="bullet"/>
      <w:lvlText w:val=""/>
      <w:lvlJc w:val="left"/>
      <w:pPr>
        <w:ind w:left="6480" w:hanging="360"/>
      </w:pPr>
      <w:rPr>
        <w:rFonts w:ascii="Wingdings" w:hAnsi="Wingdings" w:hint="default"/>
      </w:rPr>
    </w:lvl>
  </w:abstractNum>
  <w:abstractNum w:abstractNumId="40" w15:restartNumberingAfterBreak="0">
    <w:nsid w:val="6ECF0C86"/>
    <w:multiLevelType w:val="hybridMultilevel"/>
    <w:tmpl w:val="C19621BC"/>
    <w:lvl w:ilvl="0" w:tplc="83C49B8C">
      <w:start w:val="1"/>
      <w:numFmt w:val="bullet"/>
      <w:lvlText w:val=""/>
      <w:lvlJc w:val="left"/>
      <w:pPr>
        <w:ind w:left="720" w:hanging="360"/>
      </w:pPr>
      <w:rPr>
        <w:rFonts w:ascii="Symbol" w:hAnsi="Symbol" w:hint="default"/>
      </w:rPr>
    </w:lvl>
    <w:lvl w:ilvl="1" w:tplc="E7B0DDA4">
      <w:start w:val="1"/>
      <w:numFmt w:val="bullet"/>
      <w:lvlText w:val="o"/>
      <w:lvlJc w:val="left"/>
      <w:pPr>
        <w:ind w:left="1440" w:hanging="360"/>
      </w:pPr>
      <w:rPr>
        <w:rFonts w:ascii="Courier New" w:hAnsi="Courier New" w:hint="default"/>
      </w:rPr>
    </w:lvl>
    <w:lvl w:ilvl="2" w:tplc="5E9E476A">
      <w:start w:val="1"/>
      <w:numFmt w:val="bullet"/>
      <w:lvlText w:val=""/>
      <w:lvlJc w:val="left"/>
      <w:pPr>
        <w:ind w:left="2160" w:hanging="360"/>
      </w:pPr>
      <w:rPr>
        <w:rFonts w:ascii="Wingdings" w:hAnsi="Wingdings" w:hint="default"/>
      </w:rPr>
    </w:lvl>
    <w:lvl w:ilvl="3" w:tplc="20AA746A">
      <w:start w:val="1"/>
      <w:numFmt w:val="bullet"/>
      <w:lvlText w:val=""/>
      <w:lvlJc w:val="left"/>
      <w:pPr>
        <w:ind w:left="2880" w:hanging="360"/>
      </w:pPr>
      <w:rPr>
        <w:rFonts w:ascii="Symbol" w:hAnsi="Symbol" w:hint="default"/>
      </w:rPr>
    </w:lvl>
    <w:lvl w:ilvl="4" w:tplc="63E4BB6E">
      <w:start w:val="1"/>
      <w:numFmt w:val="bullet"/>
      <w:lvlText w:val="o"/>
      <w:lvlJc w:val="left"/>
      <w:pPr>
        <w:ind w:left="3600" w:hanging="360"/>
      </w:pPr>
      <w:rPr>
        <w:rFonts w:ascii="Courier New" w:hAnsi="Courier New" w:hint="default"/>
      </w:rPr>
    </w:lvl>
    <w:lvl w:ilvl="5" w:tplc="FCBC6354">
      <w:start w:val="1"/>
      <w:numFmt w:val="bullet"/>
      <w:lvlText w:val=""/>
      <w:lvlJc w:val="left"/>
      <w:pPr>
        <w:ind w:left="4320" w:hanging="360"/>
      </w:pPr>
      <w:rPr>
        <w:rFonts w:ascii="Wingdings" w:hAnsi="Wingdings" w:hint="default"/>
      </w:rPr>
    </w:lvl>
    <w:lvl w:ilvl="6" w:tplc="12827DCE">
      <w:start w:val="1"/>
      <w:numFmt w:val="bullet"/>
      <w:lvlText w:val=""/>
      <w:lvlJc w:val="left"/>
      <w:pPr>
        <w:ind w:left="5040" w:hanging="360"/>
      </w:pPr>
      <w:rPr>
        <w:rFonts w:ascii="Symbol" w:hAnsi="Symbol" w:hint="default"/>
      </w:rPr>
    </w:lvl>
    <w:lvl w:ilvl="7" w:tplc="A5926FDE">
      <w:start w:val="1"/>
      <w:numFmt w:val="bullet"/>
      <w:lvlText w:val="o"/>
      <w:lvlJc w:val="left"/>
      <w:pPr>
        <w:ind w:left="5760" w:hanging="360"/>
      </w:pPr>
      <w:rPr>
        <w:rFonts w:ascii="Courier New" w:hAnsi="Courier New" w:hint="default"/>
      </w:rPr>
    </w:lvl>
    <w:lvl w:ilvl="8" w:tplc="F856A3A6">
      <w:start w:val="1"/>
      <w:numFmt w:val="bullet"/>
      <w:lvlText w:val=""/>
      <w:lvlJc w:val="left"/>
      <w:pPr>
        <w:ind w:left="6480" w:hanging="360"/>
      </w:pPr>
      <w:rPr>
        <w:rFonts w:ascii="Wingdings" w:hAnsi="Wingdings" w:hint="default"/>
      </w:rPr>
    </w:lvl>
  </w:abstractNum>
  <w:abstractNum w:abstractNumId="41" w15:restartNumberingAfterBreak="0">
    <w:nsid w:val="70A4DD5F"/>
    <w:multiLevelType w:val="hybridMultilevel"/>
    <w:tmpl w:val="22A46E6E"/>
    <w:lvl w:ilvl="0" w:tplc="E7649952">
      <w:start w:val="1"/>
      <w:numFmt w:val="bullet"/>
      <w:lvlText w:val="-"/>
      <w:lvlJc w:val="left"/>
      <w:pPr>
        <w:ind w:left="720" w:hanging="360"/>
      </w:pPr>
      <w:rPr>
        <w:rFonts w:ascii="Aptos" w:hAnsi="Aptos" w:hint="default"/>
      </w:rPr>
    </w:lvl>
    <w:lvl w:ilvl="1" w:tplc="774C2676">
      <w:start w:val="1"/>
      <w:numFmt w:val="bullet"/>
      <w:lvlText w:val="o"/>
      <w:lvlJc w:val="left"/>
      <w:pPr>
        <w:ind w:left="1440" w:hanging="360"/>
      </w:pPr>
      <w:rPr>
        <w:rFonts w:ascii="Courier New" w:hAnsi="Courier New" w:hint="default"/>
      </w:rPr>
    </w:lvl>
    <w:lvl w:ilvl="2" w:tplc="0A2EE02C">
      <w:start w:val="1"/>
      <w:numFmt w:val="bullet"/>
      <w:lvlText w:val=""/>
      <w:lvlJc w:val="left"/>
      <w:pPr>
        <w:ind w:left="2160" w:hanging="360"/>
      </w:pPr>
      <w:rPr>
        <w:rFonts w:ascii="Wingdings" w:hAnsi="Wingdings" w:hint="default"/>
      </w:rPr>
    </w:lvl>
    <w:lvl w:ilvl="3" w:tplc="9068628E">
      <w:start w:val="1"/>
      <w:numFmt w:val="bullet"/>
      <w:lvlText w:val=""/>
      <w:lvlJc w:val="left"/>
      <w:pPr>
        <w:ind w:left="2880" w:hanging="360"/>
      </w:pPr>
      <w:rPr>
        <w:rFonts w:ascii="Symbol" w:hAnsi="Symbol" w:hint="default"/>
      </w:rPr>
    </w:lvl>
    <w:lvl w:ilvl="4" w:tplc="5A9A35E2">
      <w:start w:val="1"/>
      <w:numFmt w:val="bullet"/>
      <w:lvlText w:val="o"/>
      <w:lvlJc w:val="left"/>
      <w:pPr>
        <w:ind w:left="3600" w:hanging="360"/>
      </w:pPr>
      <w:rPr>
        <w:rFonts w:ascii="Courier New" w:hAnsi="Courier New" w:hint="default"/>
      </w:rPr>
    </w:lvl>
    <w:lvl w:ilvl="5" w:tplc="9190E78A">
      <w:start w:val="1"/>
      <w:numFmt w:val="bullet"/>
      <w:lvlText w:val=""/>
      <w:lvlJc w:val="left"/>
      <w:pPr>
        <w:ind w:left="4320" w:hanging="360"/>
      </w:pPr>
      <w:rPr>
        <w:rFonts w:ascii="Wingdings" w:hAnsi="Wingdings" w:hint="default"/>
      </w:rPr>
    </w:lvl>
    <w:lvl w:ilvl="6" w:tplc="3C9A6FA2">
      <w:start w:val="1"/>
      <w:numFmt w:val="bullet"/>
      <w:lvlText w:val=""/>
      <w:lvlJc w:val="left"/>
      <w:pPr>
        <w:ind w:left="5040" w:hanging="360"/>
      </w:pPr>
      <w:rPr>
        <w:rFonts w:ascii="Symbol" w:hAnsi="Symbol" w:hint="default"/>
      </w:rPr>
    </w:lvl>
    <w:lvl w:ilvl="7" w:tplc="F764392C">
      <w:start w:val="1"/>
      <w:numFmt w:val="bullet"/>
      <w:lvlText w:val="o"/>
      <w:lvlJc w:val="left"/>
      <w:pPr>
        <w:ind w:left="5760" w:hanging="360"/>
      </w:pPr>
      <w:rPr>
        <w:rFonts w:ascii="Courier New" w:hAnsi="Courier New" w:hint="default"/>
      </w:rPr>
    </w:lvl>
    <w:lvl w:ilvl="8" w:tplc="CCB26CAA">
      <w:start w:val="1"/>
      <w:numFmt w:val="bullet"/>
      <w:lvlText w:val=""/>
      <w:lvlJc w:val="left"/>
      <w:pPr>
        <w:ind w:left="6480" w:hanging="360"/>
      </w:pPr>
      <w:rPr>
        <w:rFonts w:ascii="Wingdings" w:hAnsi="Wingdings" w:hint="default"/>
      </w:rPr>
    </w:lvl>
  </w:abstractNum>
  <w:abstractNum w:abstractNumId="42" w15:restartNumberingAfterBreak="0">
    <w:nsid w:val="78BA53A9"/>
    <w:multiLevelType w:val="hybridMultilevel"/>
    <w:tmpl w:val="A3E2B042"/>
    <w:lvl w:ilvl="0" w:tplc="46660A6C">
      <w:start w:val="1"/>
      <w:numFmt w:val="bullet"/>
      <w:lvlText w:val=""/>
      <w:lvlJc w:val="left"/>
      <w:pPr>
        <w:ind w:left="720" w:hanging="360"/>
      </w:pPr>
      <w:rPr>
        <w:rFonts w:ascii="Symbol" w:hAnsi="Symbol" w:hint="default"/>
      </w:rPr>
    </w:lvl>
    <w:lvl w:ilvl="1" w:tplc="311EB930">
      <w:start w:val="1"/>
      <w:numFmt w:val="bullet"/>
      <w:lvlText w:val="o"/>
      <w:lvlJc w:val="left"/>
      <w:pPr>
        <w:ind w:left="1440" w:hanging="360"/>
      </w:pPr>
      <w:rPr>
        <w:rFonts w:ascii="Courier New" w:hAnsi="Courier New" w:hint="default"/>
      </w:rPr>
    </w:lvl>
    <w:lvl w:ilvl="2" w:tplc="0F7C88A6">
      <w:start w:val="1"/>
      <w:numFmt w:val="bullet"/>
      <w:lvlText w:val=""/>
      <w:lvlJc w:val="left"/>
      <w:pPr>
        <w:ind w:left="2160" w:hanging="360"/>
      </w:pPr>
      <w:rPr>
        <w:rFonts w:ascii="Wingdings" w:hAnsi="Wingdings" w:hint="default"/>
      </w:rPr>
    </w:lvl>
    <w:lvl w:ilvl="3" w:tplc="C0FAC50E">
      <w:start w:val="1"/>
      <w:numFmt w:val="bullet"/>
      <w:lvlText w:val=""/>
      <w:lvlJc w:val="left"/>
      <w:pPr>
        <w:ind w:left="2880" w:hanging="360"/>
      </w:pPr>
      <w:rPr>
        <w:rFonts w:ascii="Symbol" w:hAnsi="Symbol" w:hint="default"/>
      </w:rPr>
    </w:lvl>
    <w:lvl w:ilvl="4" w:tplc="609EF504">
      <w:start w:val="1"/>
      <w:numFmt w:val="bullet"/>
      <w:lvlText w:val="o"/>
      <w:lvlJc w:val="left"/>
      <w:pPr>
        <w:ind w:left="3600" w:hanging="360"/>
      </w:pPr>
      <w:rPr>
        <w:rFonts w:ascii="Courier New" w:hAnsi="Courier New" w:hint="default"/>
      </w:rPr>
    </w:lvl>
    <w:lvl w:ilvl="5" w:tplc="5F64E88A">
      <w:start w:val="1"/>
      <w:numFmt w:val="bullet"/>
      <w:lvlText w:val=""/>
      <w:lvlJc w:val="left"/>
      <w:pPr>
        <w:ind w:left="4320" w:hanging="360"/>
      </w:pPr>
      <w:rPr>
        <w:rFonts w:ascii="Wingdings" w:hAnsi="Wingdings" w:hint="default"/>
      </w:rPr>
    </w:lvl>
    <w:lvl w:ilvl="6" w:tplc="B97677E8">
      <w:start w:val="1"/>
      <w:numFmt w:val="bullet"/>
      <w:lvlText w:val=""/>
      <w:lvlJc w:val="left"/>
      <w:pPr>
        <w:ind w:left="5040" w:hanging="360"/>
      </w:pPr>
      <w:rPr>
        <w:rFonts w:ascii="Symbol" w:hAnsi="Symbol" w:hint="default"/>
      </w:rPr>
    </w:lvl>
    <w:lvl w:ilvl="7" w:tplc="602290E8">
      <w:start w:val="1"/>
      <w:numFmt w:val="bullet"/>
      <w:lvlText w:val="o"/>
      <w:lvlJc w:val="left"/>
      <w:pPr>
        <w:ind w:left="5760" w:hanging="360"/>
      </w:pPr>
      <w:rPr>
        <w:rFonts w:ascii="Courier New" w:hAnsi="Courier New" w:hint="default"/>
      </w:rPr>
    </w:lvl>
    <w:lvl w:ilvl="8" w:tplc="B3FE99A2">
      <w:start w:val="1"/>
      <w:numFmt w:val="bullet"/>
      <w:lvlText w:val=""/>
      <w:lvlJc w:val="left"/>
      <w:pPr>
        <w:ind w:left="6480" w:hanging="360"/>
      </w:pPr>
      <w:rPr>
        <w:rFonts w:ascii="Wingdings" w:hAnsi="Wingdings" w:hint="default"/>
      </w:rPr>
    </w:lvl>
  </w:abstractNum>
  <w:abstractNum w:abstractNumId="43" w15:restartNumberingAfterBreak="0">
    <w:nsid w:val="790A8698"/>
    <w:multiLevelType w:val="hybridMultilevel"/>
    <w:tmpl w:val="4018672E"/>
    <w:lvl w:ilvl="0" w:tplc="DF881DE2">
      <w:start w:val="1"/>
      <w:numFmt w:val="bullet"/>
      <w:lvlText w:val="-"/>
      <w:lvlJc w:val="left"/>
      <w:pPr>
        <w:ind w:left="720" w:hanging="360"/>
      </w:pPr>
      <w:rPr>
        <w:rFonts w:ascii="Aptos" w:hAnsi="Aptos" w:hint="default"/>
      </w:rPr>
    </w:lvl>
    <w:lvl w:ilvl="1" w:tplc="C97C28B6">
      <w:start w:val="1"/>
      <w:numFmt w:val="bullet"/>
      <w:lvlText w:val="o"/>
      <w:lvlJc w:val="left"/>
      <w:pPr>
        <w:ind w:left="1440" w:hanging="360"/>
      </w:pPr>
      <w:rPr>
        <w:rFonts w:ascii="Courier New" w:hAnsi="Courier New" w:hint="default"/>
      </w:rPr>
    </w:lvl>
    <w:lvl w:ilvl="2" w:tplc="3850E5EA">
      <w:start w:val="1"/>
      <w:numFmt w:val="bullet"/>
      <w:lvlText w:val=""/>
      <w:lvlJc w:val="left"/>
      <w:pPr>
        <w:ind w:left="2160" w:hanging="360"/>
      </w:pPr>
      <w:rPr>
        <w:rFonts w:ascii="Wingdings" w:hAnsi="Wingdings" w:hint="default"/>
      </w:rPr>
    </w:lvl>
    <w:lvl w:ilvl="3" w:tplc="E2520820">
      <w:start w:val="1"/>
      <w:numFmt w:val="bullet"/>
      <w:lvlText w:val=""/>
      <w:lvlJc w:val="left"/>
      <w:pPr>
        <w:ind w:left="2880" w:hanging="360"/>
      </w:pPr>
      <w:rPr>
        <w:rFonts w:ascii="Symbol" w:hAnsi="Symbol" w:hint="default"/>
      </w:rPr>
    </w:lvl>
    <w:lvl w:ilvl="4" w:tplc="21808CE8">
      <w:start w:val="1"/>
      <w:numFmt w:val="bullet"/>
      <w:lvlText w:val="o"/>
      <w:lvlJc w:val="left"/>
      <w:pPr>
        <w:ind w:left="3600" w:hanging="360"/>
      </w:pPr>
      <w:rPr>
        <w:rFonts w:ascii="Courier New" w:hAnsi="Courier New" w:hint="default"/>
      </w:rPr>
    </w:lvl>
    <w:lvl w:ilvl="5" w:tplc="36E66864">
      <w:start w:val="1"/>
      <w:numFmt w:val="bullet"/>
      <w:lvlText w:val=""/>
      <w:lvlJc w:val="left"/>
      <w:pPr>
        <w:ind w:left="4320" w:hanging="360"/>
      </w:pPr>
      <w:rPr>
        <w:rFonts w:ascii="Wingdings" w:hAnsi="Wingdings" w:hint="default"/>
      </w:rPr>
    </w:lvl>
    <w:lvl w:ilvl="6" w:tplc="5BE029B6">
      <w:start w:val="1"/>
      <w:numFmt w:val="bullet"/>
      <w:lvlText w:val=""/>
      <w:lvlJc w:val="left"/>
      <w:pPr>
        <w:ind w:left="5040" w:hanging="360"/>
      </w:pPr>
      <w:rPr>
        <w:rFonts w:ascii="Symbol" w:hAnsi="Symbol" w:hint="default"/>
      </w:rPr>
    </w:lvl>
    <w:lvl w:ilvl="7" w:tplc="7FF8BFF2">
      <w:start w:val="1"/>
      <w:numFmt w:val="bullet"/>
      <w:lvlText w:val="o"/>
      <w:lvlJc w:val="left"/>
      <w:pPr>
        <w:ind w:left="5760" w:hanging="360"/>
      </w:pPr>
      <w:rPr>
        <w:rFonts w:ascii="Courier New" w:hAnsi="Courier New" w:hint="default"/>
      </w:rPr>
    </w:lvl>
    <w:lvl w:ilvl="8" w:tplc="4E72F5A2">
      <w:start w:val="1"/>
      <w:numFmt w:val="bullet"/>
      <w:lvlText w:val=""/>
      <w:lvlJc w:val="left"/>
      <w:pPr>
        <w:ind w:left="6480" w:hanging="360"/>
      </w:pPr>
      <w:rPr>
        <w:rFonts w:ascii="Wingdings" w:hAnsi="Wingdings" w:hint="default"/>
      </w:rPr>
    </w:lvl>
  </w:abstractNum>
  <w:num w:numId="1" w16cid:durableId="1968123213">
    <w:abstractNumId w:val="37"/>
  </w:num>
  <w:num w:numId="2" w16cid:durableId="870649671">
    <w:abstractNumId w:val="6"/>
  </w:num>
  <w:num w:numId="3" w16cid:durableId="694888826">
    <w:abstractNumId w:val="20"/>
  </w:num>
  <w:num w:numId="4" w16cid:durableId="372388248">
    <w:abstractNumId w:val="5"/>
  </w:num>
  <w:num w:numId="5" w16cid:durableId="593263">
    <w:abstractNumId w:val="16"/>
  </w:num>
  <w:num w:numId="6" w16cid:durableId="2029675375">
    <w:abstractNumId w:val="24"/>
  </w:num>
  <w:num w:numId="7" w16cid:durableId="1839225411">
    <w:abstractNumId w:val="22"/>
  </w:num>
  <w:num w:numId="8" w16cid:durableId="54205753">
    <w:abstractNumId w:val="7"/>
  </w:num>
  <w:num w:numId="9" w16cid:durableId="1765224205">
    <w:abstractNumId w:val="43"/>
  </w:num>
  <w:num w:numId="10" w16cid:durableId="587006280">
    <w:abstractNumId w:val="41"/>
  </w:num>
  <w:num w:numId="11" w16cid:durableId="1463769158">
    <w:abstractNumId w:val="33"/>
  </w:num>
  <w:num w:numId="12" w16cid:durableId="1873301806">
    <w:abstractNumId w:val="26"/>
  </w:num>
  <w:num w:numId="13" w16cid:durableId="24673530">
    <w:abstractNumId w:val="36"/>
  </w:num>
  <w:num w:numId="14" w16cid:durableId="2107581385">
    <w:abstractNumId w:val="19"/>
  </w:num>
  <w:num w:numId="15" w16cid:durableId="870143001">
    <w:abstractNumId w:val="39"/>
  </w:num>
  <w:num w:numId="16" w16cid:durableId="1192495155">
    <w:abstractNumId w:val="38"/>
  </w:num>
  <w:num w:numId="17" w16cid:durableId="1711145769">
    <w:abstractNumId w:val="23"/>
  </w:num>
  <w:num w:numId="18" w16cid:durableId="1581599069">
    <w:abstractNumId w:val="15"/>
  </w:num>
  <w:num w:numId="19" w16cid:durableId="825895144">
    <w:abstractNumId w:val="21"/>
  </w:num>
  <w:num w:numId="20" w16cid:durableId="1421489155">
    <w:abstractNumId w:val="29"/>
  </w:num>
  <w:num w:numId="21" w16cid:durableId="1300846217">
    <w:abstractNumId w:val="34"/>
  </w:num>
  <w:num w:numId="22" w16cid:durableId="1305547218">
    <w:abstractNumId w:val="31"/>
  </w:num>
  <w:num w:numId="23" w16cid:durableId="3095034">
    <w:abstractNumId w:val="14"/>
  </w:num>
  <w:num w:numId="24" w16cid:durableId="472916163">
    <w:abstractNumId w:val="13"/>
  </w:num>
  <w:num w:numId="25" w16cid:durableId="1941135499">
    <w:abstractNumId w:val="8"/>
  </w:num>
  <w:num w:numId="26" w16cid:durableId="591014243">
    <w:abstractNumId w:val="27"/>
  </w:num>
  <w:num w:numId="27" w16cid:durableId="1402017919">
    <w:abstractNumId w:val="32"/>
  </w:num>
  <w:num w:numId="28" w16cid:durableId="2105026541">
    <w:abstractNumId w:val="25"/>
  </w:num>
  <w:num w:numId="29" w16cid:durableId="2134639152">
    <w:abstractNumId w:val="11"/>
  </w:num>
  <w:num w:numId="30" w16cid:durableId="341904296">
    <w:abstractNumId w:val="17"/>
  </w:num>
  <w:num w:numId="31" w16cid:durableId="2056007113">
    <w:abstractNumId w:val="1"/>
  </w:num>
  <w:num w:numId="32" w16cid:durableId="837384885">
    <w:abstractNumId w:val="35"/>
  </w:num>
  <w:num w:numId="33" w16cid:durableId="1257976970">
    <w:abstractNumId w:val="30"/>
  </w:num>
  <w:num w:numId="34" w16cid:durableId="1050613958">
    <w:abstractNumId w:val="18"/>
  </w:num>
  <w:num w:numId="35" w16cid:durableId="241648128">
    <w:abstractNumId w:val="42"/>
  </w:num>
  <w:num w:numId="36" w16cid:durableId="1352759862">
    <w:abstractNumId w:val="10"/>
  </w:num>
  <w:num w:numId="37" w16cid:durableId="1930771730">
    <w:abstractNumId w:val="40"/>
  </w:num>
  <w:num w:numId="38" w16cid:durableId="805899691">
    <w:abstractNumId w:val="9"/>
  </w:num>
  <w:num w:numId="39" w16cid:durableId="179202311">
    <w:abstractNumId w:val="0"/>
  </w:num>
  <w:num w:numId="40" w16cid:durableId="848300588">
    <w:abstractNumId w:val="12"/>
  </w:num>
  <w:num w:numId="41" w16cid:durableId="343941605">
    <w:abstractNumId w:val="2"/>
  </w:num>
  <w:num w:numId="42" w16cid:durableId="819423245">
    <w:abstractNumId w:val="28"/>
  </w:num>
  <w:num w:numId="43" w16cid:durableId="1733310810">
    <w:abstractNumId w:val="4"/>
  </w:num>
  <w:num w:numId="44" w16cid:durableId="156094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2455E0"/>
    <w:rsid w:val="00083036"/>
    <w:rsid w:val="00100F11"/>
    <w:rsid w:val="00267ED6"/>
    <w:rsid w:val="005E697C"/>
    <w:rsid w:val="008D295A"/>
    <w:rsid w:val="00A7E1B7"/>
    <w:rsid w:val="011F71C8"/>
    <w:rsid w:val="014B591D"/>
    <w:rsid w:val="01992476"/>
    <w:rsid w:val="01AA2CBA"/>
    <w:rsid w:val="01EBEA24"/>
    <w:rsid w:val="02409162"/>
    <w:rsid w:val="02D8886B"/>
    <w:rsid w:val="03EEFF59"/>
    <w:rsid w:val="04224CA6"/>
    <w:rsid w:val="046DDA62"/>
    <w:rsid w:val="053FFB0A"/>
    <w:rsid w:val="063E71B7"/>
    <w:rsid w:val="06C25330"/>
    <w:rsid w:val="075BDC53"/>
    <w:rsid w:val="078B95F8"/>
    <w:rsid w:val="07BAC941"/>
    <w:rsid w:val="083FB395"/>
    <w:rsid w:val="0A93B010"/>
    <w:rsid w:val="0AA06482"/>
    <w:rsid w:val="0AE32EAA"/>
    <w:rsid w:val="0B889EDC"/>
    <w:rsid w:val="0BC04C43"/>
    <w:rsid w:val="0C36714A"/>
    <w:rsid w:val="0C3865C2"/>
    <w:rsid w:val="0D9883B4"/>
    <w:rsid w:val="0DD23B6C"/>
    <w:rsid w:val="0E11897E"/>
    <w:rsid w:val="0EDA6420"/>
    <w:rsid w:val="0F557D36"/>
    <w:rsid w:val="0FDCDC23"/>
    <w:rsid w:val="1048B82D"/>
    <w:rsid w:val="10B35C26"/>
    <w:rsid w:val="10B62620"/>
    <w:rsid w:val="11C28226"/>
    <w:rsid w:val="12790714"/>
    <w:rsid w:val="13B1F1F7"/>
    <w:rsid w:val="14152620"/>
    <w:rsid w:val="14EB7CF9"/>
    <w:rsid w:val="14F67BCE"/>
    <w:rsid w:val="15206FA9"/>
    <w:rsid w:val="15EEFE7B"/>
    <w:rsid w:val="168BB466"/>
    <w:rsid w:val="169917AD"/>
    <w:rsid w:val="16CECECF"/>
    <w:rsid w:val="174D2CB2"/>
    <w:rsid w:val="18E3B43B"/>
    <w:rsid w:val="18FF2417"/>
    <w:rsid w:val="1908C8C0"/>
    <w:rsid w:val="190C37E0"/>
    <w:rsid w:val="1A2E7BC0"/>
    <w:rsid w:val="1A4F570E"/>
    <w:rsid w:val="1A501F30"/>
    <w:rsid w:val="1A5B4B36"/>
    <w:rsid w:val="1AB4EE10"/>
    <w:rsid w:val="1D50C815"/>
    <w:rsid w:val="1D6F7BF7"/>
    <w:rsid w:val="1DE2F894"/>
    <w:rsid w:val="1E57DCB0"/>
    <w:rsid w:val="1E816F6F"/>
    <w:rsid w:val="1E990F12"/>
    <w:rsid w:val="1EE27D0E"/>
    <w:rsid w:val="1EFB7B5A"/>
    <w:rsid w:val="2061471D"/>
    <w:rsid w:val="219D473B"/>
    <w:rsid w:val="2222408C"/>
    <w:rsid w:val="2223A1A6"/>
    <w:rsid w:val="223CBD10"/>
    <w:rsid w:val="22675196"/>
    <w:rsid w:val="233A40F1"/>
    <w:rsid w:val="23A7827A"/>
    <w:rsid w:val="25053054"/>
    <w:rsid w:val="25182A29"/>
    <w:rsid w:val="255956B9"/>
    <w:rsid w:val="273BD069"/>
    <w:rsid w:val="278E1DBD"/>
    <w:rsid w:val="28A5E71A"/>
    <w:rsid w:val="28D1C290"/>
    <w:rsid w:val="2A9F34D0"/>
    <w:rsid w:val="2AA8FB33"/>
    <w:rsid w:val="2AEFE05A"/>
    <w:rsid w:val="2B6F6E87"/>
    <w:rsid w:val="2C3C1790"/>
    <w:rsid w:val="2DA6348D"/>
    <w:rsid w:val="2DE90EB7"/>
    <w:rsid w:val="2E7791CF"/>
    <w:rsid w:val="2FA4E63A"/>
    <w:rsid w:val="2FB23AD8"/>
    <w:rsid w:val="3094D1C9"/>
    <w:rsid w:val="309FC2C7"/>
    <w:rsid w:val="31B8C1F3"/>
    <w:rsid w:val="329630FF"/>
    <w:rsid w:val="3343784C"/>
    <w:rsid w:val="33A317A4"/>
    <w:rsid w:val="33A8A649"/>
    <w:rsid w:val="33CFC40E"/>
    <w:rsid w:val="33E61FC4"/>
    <w:rsid w:val="34BC2909"/>
    <w:rsid w:val="34D52B89"/>
    <w:rsid w:val="34D8B742"/>
    <w:rsid w:val="353DBFA9"/>
    <w:rsid w:val="35416748"/>
    <w:rsid w:val="372EFED1"/>
    <w:rsid w:val="378392ED"/>
    <w:rsid w:val="379C4B19"/>
    <w:rsid w:val="37A26789"/>
    <w:rsid w:val="37EFD2C4"/>
    <w:rsid w:val="384328B0"/>
    <w:rsid w:val="388A1C25"/>
    <w:rsid w:val="38CE22F3"/>
    <w:rsid w:val="3998DAEA"/>
    <w:rsid w:val="3A7E23DA"/>
    <w:rsid w:val="3AB4F9CB"/>
    <w:rsid w:val="3ACD18A2"/>
    <w:rsid w:val="3B46A651"/>
    <w:rsid w:val="3B97FC01"/>
    <w:rsid w:val="3BBE329F"/>
    <w:rsid w:val="3D2D444B"/>
    <w:rsid w:val="3D4C36F5"/>
    <w:rsid w:val="3DA688E0"/>
    <w:rsid w:val="3DB812CD"/>
    <w:rsid w:val="3F356A91"/>
    <w:rsid w:val="3F4426F9"/>
    <w:rsid w:val="40C990F2"/>
    <w:rsid w:val="410A3955"/>
    <w:rsid w:val="414BB830"/>
    <w:rsid w:val="41FC40DA"/>
    <w:rsid w:val="422C1FC9"/>
    <w:rsid w:val="4313345F"/>
    <w:rsid w:val="4359D54C"/>
    <w:rsid w:val="43D5A411"/>
    <w:rsid w:val="47133FFE"/>
    <w:rsid w:val="47473247"/>
    <w:rsid w:val="476BC2DF"/>
    <w:rsid w:val="4A9343C7"/>
    <w:rsid w:val="4B6F99FB"/>
    <w:rsid w:val="4DC30CE8"/>
    <w:rsid w:val="4E9DA7CE"/>
    <w:rsid w:val="4FAC5E3F"/>
    <w:rsid w:val="50161C22"/>
    <w:rsid w:val="505DF59C"/>
    <w:rsid w:val="5080730E"/>
    <w:rsid w:val="51DCF645"/>
    <w:rsid w:val="5221FE58"/>
    <w:rsid w:val="52A252C5"/>
    <w:rsid w:val="52E698B1"/>
    <w:rsid w:val="53FBE7C7"/>
    <w:rsid w:val="542AA913"/>
    <w:rsid w:val="554AEA06"/>
    <w:rsid w:val="5623EEFB"/>
    <w:rsid w:val="5840796E"/>
    <w:rsid w:val="585C72F8"/>
    <w:rsid w:val="59909655"/>
    <w:rsid w:val="59EBFDF6"/>
    <w:rsid w:val="5AB410C3"/>
    <w:rsid w:val="5B0405FF"/>
    <w:rsid w:val="5B724F96"/>
    <w:rsid w:val="5BAFA876"/>
    <w:rsid w:val="5BB449F0"/>
    <w:rsid w:val="5C11DA03"/>
    <w:rsid w:val="5CED5211"/>
    <w:rsid w:val="5D121E49"/>
    <w:rsid w:val="5D3CD5D9"/>
    <w:rsid w:val="5D747E37"/>
    <w:rsid w:val="5D83361C"/>
    <w:rsid w:val="5DD61E9D"/>
    <w:rsid w:val="5E23E641"/>
    <w:rsid w:val="5E3F7669"/>
    <w:rsid w:val="5EDDD1A8"/>
    <w:rsid w:val="5F2455E0"/>
    <w:rsid w:val="5F7DE6E7"/>
    <w:rsid w:val="5FBF39C2"/>
    <w:rsid w:val="5FDAC0A6"/>
    <w:rsid w:val="5FDE6AA2"/>
    <w:rsid w:val="5FFC779B"/>
    <w:rsid w:val="604524F9"/>
    <w:rsid w:val="611592E6"/>
    <w:rsid w:val="62086BAF"/>
    <w:rsid w:val="624FBE2A"/>
    <w:rsid w:val="626941B3"/>
    <w:rsid w:val="626E14CC"/>
    <w:rsid w:val="63A4439D"/>
    <w:rsid w:val="652A03D0"/>
    <w:rsid w:val="65593461"/>
    <w:rsid w:val="65703EB7"/>
    <w:rsid w:val="6581BB54"/>
    <w:rsid w:val="65B8A7D3"/>
    <w:rsid w:val="65CDAA96"/>
    <w:rsid w:val="65D7B8F0"/>
    <w:rsid w:val="66104A57"/>
    <w:rsid w:val="66800E01"/>
    <w:rsid w:val="66B5C123"/>
    <w:rsid w:val="66C18938"/>
    <w:rsid w:val="66FBC1F4"/>
    <w:rsid w:val="66FE74A2"/>
    <w:rsid w:val="6768B2A8"/>
    <w:rsid w:val="677E8518"/>
    <w:rsid w:val="687ADED0"/>
    <w:rsid w:val="69F107FA"/>
    <w:rsid w:val="6A654821"/>
    <w:rsid w:val="6A6FAA73"/>
    <w:rsid w:val="6A73A80B"/>
    <w:rsid w:val="6A773901"/>
    <w:rsid w:val="6BED7E8E"/>
    <w:rsid w:val="6BF08893"/>
    <w:rsid w:val="6C74827E"/>
    <w:rsid w:val="6C890FD6"/>
    <w:rsid w:val="6D8FB9A6"/>
    <w:rsid w:val="6DD6852F"/>
    <w:rsid w:val="6E18D3E0"/>
    <w:rsid w:val="6E9ED512"/>
    <w:rsid w:val="6E9FCD7F"/>
    <w:rsid w:val="6EEFBCEC"/>
    <w:rsid w:val="6F6F8511"/>
    <w:rsid w:val="70E68376"/>
    <w:rsid w:val="7130610C"/>
    <w:rsid w:val="71727045"/>
    <w:rsid w:val="7225BE94"/>
    <w:rsid w:val="72292BE0"/>
    <w:rsid w:val="727DE348"/>
    <w:rsid w:val="73CF78C5"/>
    <w:rsid w:val="7415BE63"/>
    <w:rsid w:val="74DACD6F"/>
    <w:rsid w:val="758AFD7A"/>
    <w:rsid w:val="7706630D"/>
    <w:rsid w:val="7771E72E"/>
    <w:rsid w:val="7AC37F49"/>
    <w:rsid w:val="7B171463"/>
    <w:rsid w:val="7C336F2A"/>
    <w:rsid w:val="7C9DCDE7"/>
    <w:rsid w:val="7CCB68B9"/>
    <w:rsid w:val="7D111977"/>
    <w:rsid w:val="7D393F5F"/>
    <w:rsid w:val="7D826712"/>
    <w:rsid w:val="7EBDAAFF"/>
    <w:rsid w:val="7EC32213"/>
    <w:rsid w:val="7F07E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55E0"/>
  <w15:chartTrackingRefBased/>
  <w15:docId w15:val="{B539D0C3-C3DA-436A-A4BE-601DCE60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E11897E"/>
    <w:pPr>
      <w:tabs>
        <w:tab w:val="center" w:pos="4680"/>
        <w:tab w:val="right" w:pos="9360"/>
      </w:tabs>
      <w:spacing w:after="0" w:line="240" w:lineRule="auto"/>
    </w:pPr>
  </w:style>
  <w:style w:type="paragraph" w:styleId="Footer">
    <w:name w:val="footer"/>
    <w:basedOn w:val="Normal"/>
    <w:uiPriority w:val="99"/>
    <w:unhideWhenUsed/>
    <w:rsid w:val="0E11897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ilniussveikiau.lt/gaivinim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vilniussveikiau.lt/mokomasis-pirmosios-pagalbos-suteikimo-filmukas/" TargetMode="External"/><Relationship Id="rId17" Type="http://schemas.openxmlformats.org/officeDocument/2006/relationships/hyperlink" Target="https://www.prevencija.lt/pagalbos-resursai/skubi-pagalba-apsinuodijus-psichoaktyviomis-medziagomis/" TargetMode="External"/><Relationship Id="rId2" Type="http://schemas.openxmlformats.org/officeDocument/2006/relationships/customXml" Target="../customXml/item2.xml"/><Relationship Id="rId16" Type="http://schemas.openxmlformats.org/officeDocument/2006/relationships/hyperlink" Target="https://kaveikiavaikai.lt/temos/psichoaktyviosios-medziagos-kokie-pavoja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okykla.lt/upload/EMOKYKLA/BP/kompetencijos/SESG%20kompetencija.pdf" TargetMode="External"/><Relationship Id="rId5" Type="http://schemas.openxmlformats.org/officeDocument/2006/relationships/styles" Target="styles.xml"/><Relationship Id="rId15" Type="http://schemas.openxmlformats.org/officeDocument/2006/relationships/hyperlink" Target="https://www.vilniussveikiau.lt/rekomendacijos-tevams-kaip-kalbeti-su-vaikais-apie-psichoaktyviasias-medziagas/" TargetMode="External"/><Relationship Id="rId10" Type="http://schemas.openxmlformats.org/officeDocument/2006/relationships/hyperlink" Target="https://www.emokykla.lt/bendrosios-programos/visos-bendrosios-programos/48?st=2"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m.lrv.lt/uploads/sam/documents/files/pirmoji%20pagalba(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93fd34ea77430daf01f97230cff8634e">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56c493fab41fb22bbb3782f704699da2"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B4ED0B-F685-4DA2-B1EB-8624395C2154}">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customXml/itemProps2.xml><?xml version="1.0" encoding="utf-8"?>
<ds:datastoreItem xmlns:ds="http://schemas.openxmlformats.org/officeDocument/2006/customXml" ds:itemID="{E353EA37-D3AD-420A-9ED6-735A2EFCE1FC}">
  <ds:schemaRefs>
    <ds:schemaRef ds:uri="http://schemas.microsoft.com/sharepoint/v3/contenttype/forms"/>
  </ds:schemaRefs>
</ds:datastoreItem>
</file>

<file path=customXml/itemProps3.xml><?xml version="1.0" encoding="utf-8"?>
<ds:datastoreItem xmlns:ds="http://schemas.openxmlformats.org/officeDocument/2006/customXml" ds:itemID="{53ED3257-6F84-44A0-8F86-15FA59D37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d5df1-5f08-4f90-9bac-4a7cce7f8312"/>
    <ds:schemaRef ds:uri="aff30535-832f-4824-b8ff-1bcc43a78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2637</Words>
  <Characters>15035</Characters>
  <Application>Microsoft Office Word</Application>
  <DocSecurity>0</DocSecurity>
  <Lines>125</Lines>
  <Paragraphs>35</Paragraphs>
  <ScaleCrop>false</ScaleCrop>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 Mikalajūnaitė</dc:creator>
  <cp:keywords/>
  <dc:description/>
  <cp:lastModifiedBy>Lina Štelmokaitienė</cp:lastModifiedBy>
  <cp:revision>2</cp:revision>
  <dcterms:created xsi:type="dcterms:W3CDTF">2025-11-09T17:58:00Z</dcterms:created>
  <dcterms:modified xsi:type="dcterms:W3CDTF">2026-01-14T11:25:00Z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