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38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5656"/>
        <w:gridCol w:w="4905"/>
      </w:tblGrid>
      <w:tr w:rsidR="5965BCFB" w:rsidTr="65B9DE80" w14:paraId="370576BC" w14:textId="77777777">
        <w:trPr>
          <w:trHeight w:val="30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0F0B1A49" w14:textId="146E1AC5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Tema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5965BCFB" w:rsidRDefault="5965BCFB" w14:paraId="6EBCB3CA" w14:textId="2EA029CE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Pirmoji pagalba</w:t>
            </w:r>
          </w:p>
        </w:tc>
      </w:tr>
      <w:tr w:rsidRPr="00C6192A" w:rsidR="5965BCFB" w:rsidTr="65B9DE80" w14:paraId="78FEECE1" w14:textId="77777777">
        <w:trPr>
          <w:trHeight w:val="30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520B38D8" w14:textId="452C8320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Pamokos idėja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6D6B011C" w:rsidRDefault="4FAF8540" w14:paraId="296FE750" w14:textId="00130EE4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9"/>
                <w:szCs w:val="19"/>
                <w:lang w:val="lt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Remiantis gyvenimo įgūdžių bendrąja programa, 3 klasės mokiniai turi</w:t>
            </w:r>
            <w:r w:rsidRPr="6D6B011C" w:rsidR="3660E851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 xml:space="preserve"> </w:t>
            </w:r>
            <w:r w:rsidRPr="6D6B011C" w:rsidR="2840CB75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mokėti atpažinti saugią ir nesaugią pirmajai pagalbai teikti aplinką</w:t>
            </w:r>
            <w:r w:rsidRPr="6D6B011C" w:rsidR="1027C30F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 xml:space="preserve">, kada reikia skubiai kviesti pagalbą. Taip pat </w:t>
            </w:r>
            <w:proofErr w:type="spellStart"/>
            <w:r w:rsidRPr="6D6B011C" w:rsidR="1027C30F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pažindinasi</w:t>
            </w:r>
            <w:proofErr w:type="spellEnd"/>
            <w:r w:rsidRPr="6D6B011C" w:rsidR="1027C30F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 xml:space="preserve"> su pirmosios pagalbos veiksmų seka (pirmosios pagalbos kvietimas, krūtinės paspaudimai, de</w:t>
            </w:r>
            <w:r w:rsidRPr="6D6B011C" w:rsidR="363E5468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fibriliacija</w:t>
            </w:r>
            <w:r w:rsidRPr="6D6B011C" w:rsidR="1027C30F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)</w:t>
            </w:r>
            <w:r w:rsidRPr="6D6B011C" w:rsidR="58EA92A3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 xml:space="preserve">. 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Tokiu būdu mokiniai ne tik įgyja praktinių įgūdžių, bet ir ugdosi gebėjimą greitai bei atsakingai priimti sprendimus kritinėse situacijose, padedančius išsaugoti žmogaus gyvybę.</w:t>
            </w:r>
            <w:r w:rsidRPr="6D6B011C" w:rsidR="4F4CA307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 xml:space="preserve"> Taigi, pamokos metu siekiama kartu analizuoti ir atpažinti grėsmę gyvybei bei sveikatai keliančius veiksnius.</w:t>
            </w:r>
          </w:p>
        </w:tc>
      </w:tr>
      <w:tr w:rsidR="5965BCFB" w:rsidTr="65B9DE80" w14:paraId="2AC7F6CB" w14:textId="77777777">
        <w:trPr>
          <w:trHeight w:val="30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0D1C5C29" w14:textId="708CA837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Sąvokos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5965BCFB" w:rsidRDefault="5965BCFB" w14:paraId="423DFD19" w14:textId="1076805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Pirmoji pagalba</w:t>
            </w: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  tai tikslingi veiksmai, atliekami siekiant išsaugoti nukentėjusiojo gyvybę, iki kol atvyks greitoji medicinos pagalba.</w:t>
            </w:r>
          </w:p>
          <w:p w:rsidR="5965BCFB" w:rsidP="5965BCFB" w:rsidRDefault="5965BCFB" w14:paraId="77FE0E9B" w14:textId="457231AC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P-P-P</w:t>
            </w: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 pirmosios pagalbos taisyklė, reiškianti patikrink, paskambink, padėk.</w:t>
            </w:r>
          </w:p>
          <w:p w:rsidR="5965BCFB" w:rsidP="5965BCFB" w:rsidRDefault="5965BCFB" w14:paraId="3FAEFB29" w14:textId="4C02B229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Gaivinimas</w:t>
            </w: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  veiksmai, kuriais dirbtinai sužadinamos arba palaikomos staiga išnykusios gyvybinės organizmo funkcijos – širdies veikla (kraujotaka) ir kvėpavimas.</w:t>
            </w:r>
          </w:p>
          <w:p w:rsidR="5965BCFB" w:rsidP="5965BCFB" w:rsidRDefault="5965BCFB" w14:paraId="22C343E9" w14:textId="26699079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proofErr w:type="spellStart"/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Defibriliatorius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 tai prietaisas, kuris gali atkurti normalų širdies ritmą, kai žmogus yra be sąmonės ir be kvėpavimo (yra klinikinėje mirties būsenoje).</w:t>
            </w:r>
          </w:p>
          <w:p w:rsidR="5965BCFB" w:rsidP="5965BCFB" w:rsidRDefault="5965BCFB" w14:paraId="1747F7AF" w14:textId="0DA632F7">
            <w:pPr>
              <w:jc w:val="both"/>
            </w:pPr>
            <w:r w:rsidRPr="6D995CB5" w:rsidR="71C0E55D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Heimlicho</w:t>
            </w:r>
            <w:r w:rsidRPr="6D995CB5" w:rsidR="71C0E55D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 xml:space="preserve"> manevras</w:t>
            </w:r>
            <w:r w:rsidRPr="6D995CB5" w:rsidR="71C0E55D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 –  tai technika, rekomenduojama atlikti siekiant padėti užspringusiam žmogui. Ji pagrįsta smūgiais į tarpumentę ir pilvo spustelėjimais.</w:t>
            </w:r>
          </w:p>
          <w:p w:rsidR="5965BCFB" w:rsidP="6D995CB5" w:rsidRDefault="5965BCFB" w14:paraId="5C9EA362" w14:textId="12044321">
            <w:pPr>
              <w:jc w:val="bot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</w:pPr>
            <w:r w:rsidRPr="6D995CB5" w:rsidR="4019D96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lt"/>
              </w:rPr>
              <w:t xml:space="preserve">Anafilaksija - </w:t>
            </w:r>
            <w:r w:rsidRPr="6D995CB5" w:rsidR="4019D96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lt"/>
              </w:rPr>
              <w:t>tai sunki alerginė reakcija į svetimą ar susvetimėjusią biologiškai aktyvią medžiagą, kuriai veikiant pažeidžiamos įvairios organų sistemos (dažniausiai – oda, kvėpavimo, virškinimo ir širdies kraujagyslių sistemos).</w:t>
            </w:r>
          </w:p>
        </w:tc>
      </w:tr>
      <w:tr w:rsidR="5965BCFB" w:rsidTr="65B9DE80" w14:paraId="0AD4C0B2" w14:textId="77777777">
        <w:trPr>
          <w:trHeight w:val="30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04BFA085" w14:textId="1BA3F2BD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Įgūdžiai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5965BCFB" w:rsidRDefault="5965BCFB" w14:paraId="6DCC4AF4" w14:textId="033E71D4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Atsižvelgiant į </w:t>
            </w:r>
            <w:hyperlink r:id="rId10">
              <w:r w:rsidRPr="5965BCFB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socialinės, emocinės ir sveikos gyvensenos kompetencijos raidos aprašą</w:t>
              </w:r>
            </w:hyperlink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:</w:t>
            </w:r>
          </w:p>
          <w:p w:rsidR="5965BCFB" w:rsidP="5965BCFB" w:rsidRDefault="5965BCFB" w14:paraId="09287B9C" w14:textId="44ACB480">
            <w:pPr>
              <w:pStyle w:val="ListParagraph"/>
              <w:numPr>
                <w:ilvl w:val="0"/>
                <w:numId w:val="38"/>
              </w:numPr>
              <w:ind w:left="723"/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priimti sprendimus atsižvelgiant į saugumo, etinius ir visuomeninius veiksnius;</w:t>
            </w:r>
          </w:p>
          <w:p w:rsidR="5965BCFB" w:rsidP="5965BCFB" w:rsidRDefault="5965BCFB" w14:paraId="3FFC105C" w14:textId="37C71CF7">
            <w:pPr>
              <w:pStyle w:val="ListParagraph"/>
              <w:numPr>
                <w:ilvl w:val="0"/>
                <w:numId w:val="38"/>
              </w:numPr>
              <w:ind w:left="723"/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kasdienėse akademinėse ir socialinėse situacijose taikyti atsakingų sprendimų priėmimo įgūdžius;</w:t>
            </w:r>
          </w:p>
          <w:p w:rsidR="5965BCFB" w:rsidP="5965BCFB" w:rsidRDefault="5965BCFB" w14:paraId="0C908E9F" w14:textId="69446BC1">
            <w:pPr>
              <w:pStyle w:val="ListParagraph"/>
              <w:numPr>
                <w:ilvl w:val="0"/>
                <w:numId w:val="38"/>
              </w:numPr>
              <w:ind w:left="723"/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vertinti sveikatą kaip vieną iš esminių vertybių, lemiančių asmens ir visuomenės gerovę bei gyvenimo kokybę.</w:t>
            </w:r>
          </w:p>
        </w:tc>
      </w:tr>
      <w:tr w:rsidR="5965BCFB" w:rsidTr="65B9DE80" w14:paraId="7FE6FABF" w14:textId="77777777">
        <w:trPr>
          <w:trHeight w:val="435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1FCEE273" w14:textId="5526BDDE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Tikslas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6D6B011C" w:rsidRDefault="6662C91B" w14:paraId="4362B7BF" w14:textId="4DA5EC9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Ugdyti gebėjimus taisyklingai atlikti pirmosios pagalbos veiksmus</w:t>
            </w:r>
            <w:r w:rsidRPr="6D6B011C" w:rsidR="372859D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ir užtikrinti saugumą ne tik nukentėjus</w:t>
            </w:r>
            <w:r w:rsidRPr="6D6B011C" w:rsidR="747AA94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ia</w:t>
            </w:r>
            <w:r w:rsidRPr="6D6B011C" w:rsidR="372859D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jam, bet ir sau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</w:tc>
      </w:tr>
      <w:tr w:rsidR="5965BCFB" w:rsidTr="65B9DE80" w14:paraId="221832AF" w14:textId="77777777">
        <w:trPr>
          <w:trHeight w:val="30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73251CE3" w14:textId="3D980112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Uždaviniai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706B0AC1" w:rsidRDefault="5686624A" w14:paraId="567D40B4" w14:textId="2A5AB9D2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Times New Roman" w:hAnsi="Times New Roman" w:eastAsia="Times New Roman" w:cs="Times New Roman"/>
              </w:rPr>
            </w:pP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Atpažinti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pavojingas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ir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saugias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situacijas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kuriose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galima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arba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negalima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padėti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proofErr w:type="gramStart"/>
            <w:r w:rsidRPr="706B0AC1">
              <w:rPr>
                <w:rFonts w:ascii="Times New Roman" w:hAnsi="Times New Roman" w:eastAsia="Times New Roman" w:cs="Times New Roman"/>
              </w:rPr>
              <w:t>nukentėjusiajam</w:t>
            </w:r>
            <w:proofErr w:type="spellEnd"/>
            <w:r w:rsidRPr="706B0AC1" w:rsidR="1832BD99">
              <w:rPr>
                <w:rFonts w:ascii="Times New Roman" w:hAnsi="Times New Roman" w:eastAsia="Times New Roman" w:cs="Times New Roman"/>
              </w:rPr>
              <w:t>;</w:t>
            </w:r>
            <w:proofErr w:type="gramEnd"/>
          </w:p>
          <w:p w:rsidR="5965BCFB" w:rsidP="706B0AC1" w:rsidRDefault="5686624A" w14:paraId="6DF9A5A6" w14:textId="35603C60">
            <w:pPr>
              <w:pStyle w:val="ListParagraph"/>
              <w:numPr>
                <w:ilvl w:val="0"/>
                <w:numId w:val="37"/>
              </w:numPr>
              <w:spacing w:before="240" w:after="240"/>
              <w:rPr>
                <w:rFonts w:ascii="Times New Roman" w:hAnsi="Times New Roman" w:eastAsia="Times New Roman" w:cs="Times New Roman"/>
              </w:rPr>
            </w:pP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Išmokti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pagrindinius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pirmosios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pagalbos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žingsnius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kuriuos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gali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saugiai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atlikti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kie</w:t>
            </w:r>
            <w:r w:rsidRPr="706B0AC1" w:rsidR="62F060DA">
              <w:rPr>
                <w:rFonts w:ascii="Times New Roman" w:hAnsi="Times New Roman" w:eastAsia="Times New Roman" w:cs="Times New Roman"/>
              </w:rPr>
              <w:t>kvienas</w:t>
            </w:r>
            <w:proofErr w:type="spellEnd"/>
            <w:r w:rsidRPr="706B0AC1" w:rsidR="62F060DA">
              <w:rPr>
                <w:rFonts w:ascii="Times New Roman" w:hAnsi="Times New Roman" w:eastAsia="Times New Roman" w:cs="Times New Roman"/>
              </w:rPr>
              <w:t xml:space="preserve">, </w:t>
            </w:r>
            <w:proofErr w:type="spellStart"/>
            <w:r w:rsidRPr="706B0AC1" w:rsidR="62F060DA">
              <w:rPr>
                <w:rFonts w:ascii="Times New Roman" w:hAnsi="Times New Roman" w:eastAsia="Times New Roman" w:cs="Times New Roman"/>
              </w:rPr>
              <w:t>ir</w:t>
            </w:r>
            <w:proofErr w:type="spellEnd"/>
            <w:r w:rsidRPr="706B0AC1" w:rsidR="62F060DA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 w:rsidR="62F060DA">
              <w:rPr>
                <w:rFonts w:ascii="Times New Roman" w:hAnsi="Times New Roman" w:eastAsia="Times New Roman" w:cs="Times New Roman"/>
              </w:rPr>
              <w:t>pirmosios</w:t>
            </w:r>
            <w:proofErr w:type="spellEnd"/>
            <w:r w:rsidRPr="706B0AC1" w:rsidR="62F060DA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 w:rsidR="62F060DA">
              <w:rPr>
                <w:rFonts w:ascii="Times New Roman" w:hAnsi="Times New Roman" w:eastAsia="Times New Roman" w:cs="Times New Roman"/>
              </w:rPr>
              <w:t>pagalbos</w:t>
            </w:r>
            <w:proofErr w:type="spellEnd"/>
            <w:r w:rsidRPr="706B0AC1" w:rsidR="62F060DA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 w:rsidR="62F060DA">
              <w:rPr>
                <w:rFonts w:ascii="Times New Roman" w:hAnsi="Times New Roman" w:eastAsia="Times New Roman" w:cs="Times New Roman"/>
              </w:rPr>
              <w:t>veiksmų</w:t>
            </w:r>
            <w:proofErr w:type="spellEnd"/>
            <w:r w:rsidRPr="706B0AC1" w:rsidR="62F060DA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proofErr w:type="gramStart"/>
            <w:r w:rsidRPr="706B0AC1" w:rsidR="62F060DA">
              <w:rPr>
                <w:rFonts w:ascii="Times New Roman" w:hAnsi="Times New Roman" w:eastAsia="Times New Roman" w:cs="Times New Roman"/>
              </w:rPr>
              <w:t>seką</w:t>
            </w:r>
            <w:proofErr w:type="spellEnd"/>
            <w:r w:rsidRPr="706B0AC1" w:rsidR="62F060DA">
              <w:rPr>
                <w:rFonts w:ascii="Times New Roman" w:hAnsi="Times New Roman" w:eastAsia="Times New Roman" w:cs="Times New Roman"/>
              </w:rPr>
              <w:t>;</w:t>
            </w:r>
            <w:proofErr w:type="gramEnd"/>
          </w:p>
          <w:p w:rsidR="5965BCFB" w:rsidP="706B0AC1" w:rsidRDefault="54A0A1EE" w14:paraId="018CAE3E" w14:textId="4A697BCD">
            <w:pPr>
              <w:pStyle w:val="ListParagraph"/>
              <w:numPr>
                <w:ilvl w:val="0"/>
                <w:numId w:val="37"/>
              </w:numPr>
              <w:spacing w:before="240" w:after="240"/>
              <w:rPr>
                <w:rFonts w:ascii="Times New Roman" w:hAnsi="Times New Roman" w:eastAsia="Times New Roman" w:cs="Times New Roman"/>
              </w:rPr>
            </w:pP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P</w:t>
            </w:r>
            <w:r w:rsidRPr="6D6B011C" w:rsidR="5686624A">
              <w:rPr>
                <w:rFonts w:ascii="Times New Roman" w:hAnsi="Times New Roman" w:eastAsia="Times New Roman" w:cs="Times New Roman"/>
              </w:rPr>
              <w:t>aaiškin</w:t>
            </w:r>
            <w:r w:rsidRPr="6D6B011C" w:rsidR="3150ACA1">
              <w:rPr>
                <w:rFonts w:ascii="Times New Roman" w:hAnsi="Times New Roman" w:eastAsia="Times New Roman" w:cs="Times New Roman"/>
              </w:rPr>
              <w:t>ti</w:t>
            </w:r>
            <w:proofErr w:type="spellEnd"/>
            <w:r w:rsidRPr="6D6B011C" w:rsidR="5686624A">
              <w:rPr>
                <w:rFonts w:ascii="Times New Roman" w:hAnsi="Times New Roman" w:eastAsia="Times New Roman" w:cs="Times New Roman"/>
              </w:rPr>
              <w:t xml:space="preserve">, </w:t>
            </w:r>
            <w:proofErr w:type="spellStart"/>
            <w:r w:rsidRPr="6D6B011C" w:rsidR="5686624A">
              <w:rPr>
                <w:rFonts w:ascii="Times New Roman" w:hAnsi="Times New Roman" w:eastAsia="Times New Roman" w:cs="Times New Roman"/>
              </w:rPr>
              <w:t>kaip</w:t>
            </w:r>
            <w:proofErr w:type="spellEnd"/>
            <w:r w:rsidRPr="6D6B011C" w:rsidR="5686624A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 w:rsidR="5686624A">
              <w:rPr>
                <w:rFonts w:ascii="Times New Roman" w:hAnsi="Times New Roman" w:eastAsia="Times New Roman" w:cs="Times New Roman"/>
              </w:rPr>
              <w:t>saugiai</w:t>
            </w:r>
            <w:proofErr w:type="spellEnd"/>
            <w:r w:rsidRPr="6D6B011C" w:rsidR="5686624A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 w:rsidR="5686624A">
              <w:rPr>
                <w:rFonts w:ascii="Times New Roman" w:hAnsi="Times New Roman" w:eastAsia="Times New Roman" w:cs="Times New Roman"/>
              </w:rPr>
              <w:t>elgtis</w:t>
            </w:r>
            <w:proofErr w:type="spellEnd"/>
            <w:r w:rsidRPr="6D6B011C" w:rsidR="5686624A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 w:rsidR="5686624A">
              <w:rPr>
                <w:rFonts w:ascii="Times New Roman" w:hAnsi="Times New Roman" w:eastAsia="Times New Roman" w:cs="Times New Roman"/>
              </w:rPr>
              <w:t>nelaimės</w:t>
            </w:r>
            <w:proofErr w:type="spellEnd"/>
            <w:r w:rsidRPr="6D6B011C" w:rsidR="5686624A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 w:rsidR="5686624A">
              <w:rPr>
                <w:rFonts w:ascii="Times New Roman" w:hAnsi="Times New Roman" w:eastAsia="Times New Roman" w:cs="Times New Roman"/>
              </w:rPr>
              <w:t>metu</w:t>
            </w:r>
            <w:proofErr w:type="spellEnd"/>
            <w:r w:rsidRPr="6D6B011C" w:rsidR="5686624A">
              <w:rPr>
                <w:rFonts w:ascii="Times New Roman" w:hAnsi="Times New Roman" w:eastAsia="Times New Roman" w:cs="Times New Roman"/>
              </w:rPr>
              <w:t xml:space="preserve">, </w:t>
            </w:r>
            <w:proofErr w:type="spellStart"/>
            <w:r w:rsidRPr="6D6B011C" w:rsidR="5686624A">
              <w:rPr>
                <w:rFonts w:ascii="Times New Roman" w:hAnsi="Times New Roman" w:eastAsia="Times New Roman" w:cs="Times New Roman"/>
              </w:rPr>
              <w:t>kad</w:t>
            </w:r>
            <w:proofErr w:type="spellEnd"/>
            <w:r w:rsidRPr="6D6B011C" w:rsidR="5686624A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 w:rsidR="5686624A">
              <w:rPr>
                <w:rFonts w:ascii="Times New Roman" w:hAnsi="Times New Roman" w:eastAsia="Times New Roman" w:cs="Times New Roman"/>
              </w:rPr>
              <w:t>apsaugotų</w:t>
            </w:r>
            <w:proofErr w:type="spellEnd"/>
            <w:r w:rsidRPr="6D6B011C" w:rsidR="5686624A">
              <w:rPr>
                <w:rFonts w:ascii="Times New Roman" w:hAnsi="Times New Roman" w:eastAsia="Times New Roman" w:cs="Times New Roman"/>
              </w:rPr>
              <w:t xml:space="preserve"> ne </w:t>
            </w:r>
            <w:r w:rsidRPr="6D6B011C" w:rsidR="43E56563">
              <w:rPr>
                <w:rFonts w:ascii="Times New Roman" w:hAnsi="Times New Roman" w:eastAsia="Times New Roman" w:cs="Times New Roman"/>
              </w:rPr>
              <w:t xml:space="preserve">tik </w:t>
            </w:r>
            <w:r w:rsidRPr="6D6B011C" w:rsidR="5686624A">
              <w:rPr>
                <w:rFonts w:ascii="Times New Roman" w:hAnsi="Times New Roman" w:eastAsia="Times New Roman" w:cs="Times New Roman"/>
              </w:rPr>
              <w:t>save</w:t>
            </w:r>
            <w:r w:rsidRPr="6D6B011C" w:rsidR="0741C0E1">
              <w:rPr>
                <w:rFonts w:ascii="Times New Roman" w:hAnsi="Times New Roman" w:eastAsia="Times New Roman" w:cs="Times New Roman"/>
              </w:rPr>
              <w:t xml:space="preserve">, bet </w:t>
            </w:r>
            <w:proofErr w:type="spellStart"/>
            <w:r w:rsidRPr="6D6B011C" w:rsidR="0741C0E1">
              <w:rPr>
                <w:rFonts w:ascii="Times New Roman" w:hAnsi="Times New Roman" w:eastAsia="Times New Roman" w:cs="Times New Roman"/>
              </w:rPr>
              <w:t>ir</w:t>
            </w:r>
            <w:proofErr w:type="spellEnd"/>
            <w:r w:rsidRPr="6D6B011C" w:rsidR="0741C0E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 w:rsidR="0741C0E1">
              <w:rPr>
                <w:rFonts w:ascii="Times New Roman" w:hAnsi="Times New Roman" w:eastAsia="Times New Roman" w:cs="Times New Roman"/>
              </w:rPr>
              <w:t>nukentėjusįj</w:t>
            </w:r>
            <w:r w:rsidRPr="6D6B011C" w:rsidR="28FE0CC9">
              <w:rPr>
                <w:rFonts w:ascii="Times New Roman" w:hAnsi="Times New Roman" w:eastAsia="Times New Roman" w:cs="Times New Roman"/>
              </w:rPr>
              <w:t>į</w:t>
            </w:r>
            <w:proofErr w:type="spellEnd"/>
            <w:r w:rsidRPr="6D6B011C" w:rsidR="28FE0CC9">
              <w:rPr>
                <w:rFonts w:ascii="Times New Roman" w:hAnsi="Times New Roman" w:eastAsia="Times New Roman" w:cs="Times New Roman"/>
              </w:rPr>
              <w:t>.</w:t>
            </w:r>
          </w:p>
        </w:tc>
      </w:tr>
      <w:tr w:rsidR="5965BCFB" w:rsidTr="65B9DE80" w14:paraId="399337C9" w14:textId="77777777">
        <w:trPr>
          <w:trHeight w:val="30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3923A64E" w14:textId="61B8465A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Trukmė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5965BCFB" w:rsidRDefault="5965BCFB" w14:paraId="2BEC8E63" w14:textId="3B75D963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45 min.</w:t>
            </w:r>
          </w:p>
        </w:tc>
      </w:tr>
      <w:tr w:rsidR="5965BCFB" w:rsidTr="65B9DE80" w14:paraId="185CC608" w14:textId="77777777">
        <w:trPr>
          <w:trHeight w:val="30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25211CFC" w14:textId="1352B48E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Pamokos pavadinimas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706B0AC1" w:rsidRDefault="6662C91B" w14:paraId="5450C7DA" w14:textId="5CD0A5E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Pirmoji pagalba: </w:t>
            </w:r>
            <w:r w:rsidRPr="706B0AC1" w:rsidR="62E0AC5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saugumas</w:t>
            </w:r>
          </w:p>
        </w:tc>
      </w:tr>
      <w:tr w:rsidR="5965BCFB" w:rsidTr="65B9DE80" w14:paraId="46A70DCF" w14:textId="77777777">
        <w:trPr>
          <w:trHeight w:val="30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38212798" w14:textId="5C1058E8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lastRenderedPageBreak/>
              <w:t>Priemonės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706B0AC1" w:rsidRDefault="3F6D22FA" w14:paraId="61EBEFC1" w14:textId="5075F18F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Projektorius;</w:t>
            </w:r>
          </w:p>
          <w:p w:rsidR="5965BCFB" w:rsidP="706B0AC1" w:rsidRDefault="3F6D22FA" w14:paraId="4E23120C" w14:textId="63B0C275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Kompiuteris;</w:t>
            </w:r>
          </w:p>
          <w:p w:rsidR="5965BCFB" w:rsidP="706B0AC1" w:rsidRDefault="3F6D22FA" w14:paraId="37C893EA" w14:textId="3077A845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Gaivinimo manekenas (neturint galima kreiptis į visuomenės sveikatos specialistą, vykdantį sveikatos priežiūrą mokykloje, arba jam nesant – į mobiliosios komandos koordinatorių);</w:t>
            </w:r>
          </w:p>
          <w:p w:rsidR="5965BCFB" w:rsidP="706B0AC1" w:rsidRDefault="3F6D22FA" w14:paraId="75D6F8A6" w14:textId="590ADE85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Užspringimo liemenė (neturint galima kreiptis į visuomenės sveikatos specialistą, vykdantį sveikatos priežiūrą mokykloje, arba jam nesant – į mobiliosios komandos koordinatorių);</w:t>
            </w:r>
          </w:p>
          <w:p w:rsidR="5965BCFB" w:rsidP="706B0AC1" w:rsidRDefault="3F6D22FA" w14:paraId="2BBC8250" w14:textId="56777B1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Pirmosios pagalbos rinkinys (neturint galima kreiptis į visuomenės sveikatos specialistą, vykdantį sveikatos priežiūrą mokykloje, arba jam nesant – į mobiliosios komandos koordinatorių);</w:t>
            </w:r>
          </w:p>
          <w:p w:rsidR="5965BCFB" w:rsidP="6D6B011C" w:rsidRDefault="3F6D22FA" w14:paraId="3FE899F0" w14:textId="53C71C8A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Pagal galimybes – jogos kilimėlis (gaivinimo demonstracijai</w:t>
            </w:r>
            <w:r w:rsidRPr="6D6B011C" w:rsidR="2F0D7893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).</w:t>
            </w:r>
          </w:p>
        </w:tc>
      </w:tr>
      <w:tr w:rsidR="5965BCFB" w:rsidTr="65B9DE80" w14:paraId="517FEE1F" w14:textId="77777777">
        <w:trPr>
          <w:trHeight w:val="1515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528CF7C0" w14:textId="3483AED1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PAMOKOS EIGA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706B0AC1" w:rsidRDefault="6662C91B" w14:paraId="1CC817C5" w14:textId="03E7C144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Pamokos planą sudaro </w:t>
            </w:r>
            <w:r w:rsidRPr="706B0AC1" w:rsidR="746AA33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3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dalys:</w:t>
            </w:r>
          </w:p>
          <w:p w:rsidR="5965BCFB" w:rsidP="5965BCFB" w:rsidRDefault="5965BCFB" w14:paraId="2468D37B" w14:textId="2761916E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Įžanga (5 min.)</w:t>
            </w:r>
          </w:p>
          <w:p w:rsidR="6662C91B" w:rsidP="706B0AC1" w:rsidRDefault="6662C91B" w14:paraId="3B9C2C1C" w14:textId="1FDE298D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Te</w:t>
            </w:r>
            <w:r w:rsidRPr="706B0AC1" w:rsidR="2B38281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mos analizė</w:t>
            </w:r>
            <w:r w:rsidRPr="706B0AC1" w:rsidR="1897C92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706B0AC1" w:rsidR="2B38281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(</w:t>
            </w:r>
            <w:r w:rsidRPr="706B0AC1" w:rsidR="20E1296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35 min.</w:t>
            </w:r>
            <w:r w:rsidRPr="706B0AC1" w:rsidR="2B38281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)</w:t>
            </w:r>
          </w:p>
          <w:p w:rsidRPr="00C6192A" w:rsidR="5965BCFB" w:rsidP="706B0AC1" w:rsidRDefault="666D5500" w14:paraId="1128B8C6" w14:textId="77777777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efleksija (5 min.)</w:t>
            </w:r>
            <w:r w:rsidR="00C619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</w:p>
          <w:p w:rsidRPr="00C6192A" w:rsidR="00C6192A" w:rsidP="00C6192A" w:rsidRDefault="00C6192A" w14:paraId="5F710C58" w14:textId="7D07479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007B276A">
              <w:rPr>
                <w:rFonts w:ascii="Times New Roman" w:hAnsi="Times New Roman" w:cs="Times New Roman"/>
                <w:b/>
                <w:bCs/>
                <w:color w:val="EE0000"/>
                <w:lang w:val="lt-LT"/>
              </w:rPr>
              <w:t>PASTABA:</w:t>
            </w:r>
            <w:r w:rsidRPr="007B276A">
              <w:rPr>
                <w:rFonts w:ascii="Times New Roman" w:hAnsi="Times New Roman" w:cs="Times New Roman"/>
                <w:color w:val="EE0000"/>
                <w:lang w:val="lt-LT"/>
              </w:rPr>
              <w:t xml:space="preserve"> </w:t>
            </w:r>
            <w:r w:rsidRPr="007B276A">
              <w:rPr>
                <w:rFonts w:ascii="Times New Roman" w:hAnsi="Times New Roman" w:cs="Times New Roman"/>
                <w:color w:val="000000" w:themeColor="text1"/>
                <w:lang w:val="lt-LT"/>
              </w:rPr>
              <w:t>mokytojas, taikydamas metodiką, gali koreguoti pamokos turinį ir užduočių sudėtingumo lygį, atsižvelgdamas į mokinių amžių, gebėjimus ir mokymosi poreikius.</w:t>
            </w:r>
          </w:p>
        </w:tc>
      </w:tr>
      <w:tr w:rsidRPr="00C6192A" w:rsidR="5965BCFB" w:rsidTr="65B9DE80" w14:paraId="71A2D9CD" w14:textId="77777777">
        <w:trPr>
          <w:trHeight w:val="69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706B0AC1" w:rsidRDefault="706B0AC1" w14:paraId="31781AD7" w14:textId="7F25E296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1. 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TEMOS ATSKLEIDIMA</w:t>
            </w:r>
            <w:r w:rsidRPr="706B0AC1" w:rsidR="43617D1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</w:t>
            </w:r>
            <w:r w:rsidRPr="706B0AC1" w:rsidR="7CE68CAE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/ ĮŽANGA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6D6B011C" w:rsidRDefault="6662C91B" w14:paraId="634F5E9E" w14:textId="01D7BA83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Pristatoma tema – P</w:t>
            </w:r>
            <w:r w:rsidRPr="6D6B011C" w:rsidR="3E9E937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</w:t>
            </w:r>
            <w:r w:rsidRPr="6D6B011C" w:rsidR="28CD02F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</w:t>
            </w:r>
            <w:r w:rsidRPr="6D6B011C" w:rsidR="3E9E937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MOJI PAGALBA: SAUGUMAS. 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Pamoka pradedama bendrų taisyklių aptarimu, siekiant sukurti saugią ir pagarbią aplinką diskusijai </w:t>
            </w:r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(skaidrė Nr. </w:t>
            </w:r>
            <w:r w:rsidRPr="6D6B011C" w:rsidR="67AAFF6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1</w:t>
            </w:r>
            <w:r w:rsidRPr="6D6B011C" w:rsidR="2CA856DE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</w:p>
        </w:tc>
      </w:tr>
      <w:tr w:rsidR="5965BCFB" w:rsidTr="65B9DE80" w14:paraId="63E62F86" w14:textId="77777777">
        <w:trPr>
          <w:trHeight w:val="300"/>
        </w:trPr>
        <w:tc>
          <w:tcPr>
            <w:tcW w:w="2820" w:type="dxa"/>
            <w:vMerge w:val="restart"/>
            <w:tcMar>
              <w:left w:w="105" w:type="dxa"/>
              <w:right w:w="105" w:type="dxa"/>
            </w:tcMar>
          </w:tcPr>
          <w:p w:rsidR="5965BCFB" w:rsidP="706B0AC1" w:rsidRDefault="06F1F035" w14:paraId="32E74275" w14:textId="74A972CF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2. 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TEMOS ANALIZĖ</w:t>
            </w:r>
            <w:r w:rsidRPr="706B0AC1" w:rsidR="570079C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IR UŽDUOTYS</w:t>
            </w:r>
          </w:p>
        </w:tc>
        <w:tc>
          <w:tcPr>
            <w:tcW w:w="5656" w:type="dxa"/>
            <w:tcMar>
              <w:left w:w="105" w:type="dxa"/>
              <w:right w:w="105" w:type="dxa"/>
            </w:tcMar>
          </w:tcPr>
          <w:p w:rsidR="5965BCFB" w:rsidP="5965BCFB" w:rsidRDefault="5965BCFB" w14:paraId="66C4343B" w14:textId="00E62C2B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EIGA</w:t>
            </w:r>
          </w:p>
        </w:tc>
        <w:tc>
          <w:tcPr>
            <w:tcW w:w="4905" w:type="dxa"/>
            <w:tcMar>
              <w:left w:w="105" w:type="dxa"/>
              <w:right w:w="105" w:type="dxa"/>
            </w:tcMar>
          </w:tcPr>
          <w:p w:rsidR="5965BCFB" w:rsidP="5965BCFB" w:rsidRDefault="5965BCFB" w14:paraId="50D297F7" w14:textId="48DFDF2A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REKOMENDUOJAMAS TURINYS</w:t>
            </w:r>
          </w:p>
        </w:tc>
      </w:tr>
      <w:tr w:rsidR="5965BCFB" w:rsidTr="65B9DE80" w14:paraId="33921F44" w14:textId="77777777">
        <w:trPr>
          <w:trHeight w:val="300"/>
        </w:trPr>
        <w:tc>
          <w:tcPr>
            <w:tcW w:w="2820" w:type="dxa"/>
            <w:vMerge/>
            <w:tcMar/>
            <w:vAlign w:val="center"/>
          </w:tcPr>
          <w:p w:rsidR="009F5AF6" w:rsidRDefault="009F5AF6" w14:paraId="13F9FEFD" w14:textId="77777777"/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706B0AC1" w:rsidRDefault="6662C91B" w14:paraId="6C0019C3" w14:textId="664FA5F6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PIRMOSIOS PAGALBOS SĄVOKA, P-P-P  REIKŠMĖ</w:t>
            </w:r>
          </w:p>
        </w:tc>
      </w:tr>
      <w:tr w:rsidR="5965BCFB" w:rsidTr="65B9DE80" w14:paraId="31DECFC3" w14:textId="77777777">
        <w:trPr>
          <w:trHeight w:val="8550"/>
        </w:trPr>
        <w:tc>
          <w:tcPr>
            <w:tcW w:w="2820" w:type="dxa"/>
            <w:vMerge/>
            <w:tcMar/>
            <w:vAlign w:val="center"/>
          </w:tcPr>
          <w:p w:rsidR="009F5AF6" w:rsidRDefault="009F5AF6" w14:paraId="7552217B" w14:textId="77777777"/>
        </w:tc>
        <w:tc>
          <w:tcPr>
            <w:tcW w:w="5656" w:type="dxa"/>
            <w:tcMar>
              <w:left w:w="105" w:type="dxa"/>
              <w:right w:w="105" w:type="dxa"/>
            </w:tcMar>
          </w:tcPr>
          <w:p w:rsidRPr="00291804" w:rsidR="6662C91B" w:rsidP="706B0AC1" w:rsidRDefault="6662C91B" w14:paraId="2CA1A2BC" w14:textId="14827141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Mokytojas užduoda klausimą mokiniams: 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„Ar žinote, kas yra pirmoji pagalba?“ (skaidrė Nr. </w:t>
            </w:r>
            <w:r w:rsidRPr="706B0AC1" w:rsidR="57D9BE7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2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). 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Kai dauguma mokinių pasisako, mokytojas dar kartą užtvirtinimui pasako pirmosios pagalbos apibrėžimą 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(skaidrė Nr. </w:t>
            </w:r>
            <w:r w:rsidRPr="706B0AC1" w:rsidR="7B35ACCE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3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</w:p>
          <w:p w:rsidR="706B0AC1" w:rsidP="706B0AC1" w:rsidRDefault="706B0AC1" w14:paraId="711350C0" w14:textId="78CB9E2A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</w:pPr>
          </w:p>
          <w:p w:rsidRPr="00291804" w:rsidR="706B0AC1" w:rsidP="706B0AC1" w:rsidRDefault="706B0AC1" w14:paraId="0D88D8B4" w14:textId="6DB977C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2EC388B4" w14:textId="63EF7E8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731EE33E" w14:textId="4EAFEA5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2860C1C3" w14:textId="2D1606E1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31CA8554" w14:textId="7AB281BC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3652F0E4" w14:textId="12B16507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1AEDB48A" w14:textId="65F25EDC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5965BCFB" w:rsidP="706B0AC1" w:rsidRDefault="6662C91B" w14:paraId="1F331E32" w14:textId="386CBEB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29180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Mokytojas 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užduoda klausimą mokiniams: 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„Ar esate girdėję apie P-P-P taisyklę? Ką šios raidės galėtų reikšti?“</w:t>
            </w:r>
            <w:r w:rsidRPr="706B0AC1" w:rsidR="3B8A485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.</w:t>
            </w:r>
          </w:p>
          <w:p w:rsidRPr="00291804" w:rsidR="5965BCFB" w:rsidP="706B0AC1" w:rsidRDefault="6662C91B" w14:paraId="624C7147" w14:textId="6B61B900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Išklausęs mokinių atsakymų, mokytojas pristato P-P-P taisyklę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</w:t>
            </w:r>
            <w:r w:rsidRPr="706B0AC1" w:rsidR="10195865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(skaidrė Nr. 4).</w:t>
            </w:r>
          </w:p>
          <w:p w:rsidR="706B0AC1" w:rsidP="706B0AC1" w:rsidRDefault="706B0AC1" w14:paraId="3004FD45" w14:textId="45E8F75D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</w:pPr>
          </w:p>
          <w:p w:rsidRPr="00291804" w:rsidR="5965BCFB" w:rsidP="706B0AC1" w:rsidRDefault="6662C91B" w14:paraId="5DDF97D0" w14:textId="27F3EF67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Mokytojas pristato pirmąjį P – Patikrink ir pristato pavojus, su kuriais galime susidurti.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Kartu su mokiniais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mokytojas įvardija pavaizduotus pavojus</w:t>
            </w:r>
            <w:r w:rsidRPr="706B0AC1" w:rsidR="72EBA95E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(skaidrė Nr.</w:t>
            </w:r>
            <w:r w:rsidRPr="706B0AC1" w:rsidR="7D78B4DD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5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</w:p>
          <w:p w:rsidRPr="00291804" w:rsidR="5965BCFB" w:rsidP="5965BCFB" w:rsidRDefault="5965BCFB" w14:paraId="13505AC3" w14:textId="0068ECA1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706B0AC1" w:rsidRDefault="5965BCFB" w14:paraId="7CD72BAD" w14:textId="0A006798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2897B91E" w14:textId="644E3C29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0A739618" w14:textId="35107289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1FFE16C9" w14:textId="311B3163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5BDD21CC" w14:textId="4C21160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4DD41FCF" w14:textId="3F7CDF63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4F5CDF55" w:rsidP="706B0AC1" w:rsidRDefault="4F5CDF55" w14:paraId="6EDB5938" w14:textId="2DC53099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</w:pPr>
            <w:r w:rsidRPr="00291804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UŽDUOTIS NR. 1: AR ESU SAUGUS?</w:t>
            </w:r>
          </w:p>
          <w:p w:rsidR="25880927" w:rsidP="6D6B011C" w:rsidRDefault="25880927" w14:paraId="5FA24D34" w14:textId="7BD0AFAD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proofErr w:type="spellStart"/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lastRenderedPageBreak/>
              <w:t>Skaidrė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 xml:space="preserve"> Nr. 6 –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color w:val="000000" w:themeColor="text1"/>
              </w:rPr>
              <w:t>užduotis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color w:val="000000" w:themeColor="text1"/>
              </w:rPr>
              <w:t>atliekama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color w:val="000000" w:themeColor="text1"/>
              </w:rPr>
              <w:t>su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visa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color w:val="000000" w:themeColor="text1"/>
              </w:rPr>
              <w:t>klase</w:t>
            </w:r>
            <w:proofErr w:type="spellEnd"/>
            <w:r w:rsidRPr="6D6B011C" w:rsidR="2DC4C45F"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</w:p>
          <w:p w:rsidR="25880927" w:rsidP="6D6B011C" w:rsidRDefault="25880927" w14:paraId="5D822D18" w14:textId="5E4E9BFD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proofErr w:type="spellStart"/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Skaidrė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 xml:space="preserve"> Nr. 7 –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color w:val="000000" w:themeColor="text1"/>
              </w:rPr>
              <w:t>atsakymai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po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color w:val="000000" w:themeColor="text1"/>
              </w:rPr>
              <w:t>užduoties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color w:val="000000" w:themeColor="text1"/>
              </w:rPr>
              <w:t>atlikimo</w:t>
            </w:r>
            <w:proofErr w:type="spellEnd"/>
            <w:r w:rsidRPr="6D6B011C" w:rsidR="19B228F3"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</w:p>
          <w:p w:rsidR="706B0AC1" w:rsidP="706B0AC1" w:rsidRDefault="706B0AC1" w14:paraId="054AA10A" w14:textId="47DB085C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</w:pPr>
          </w:p>
          <w:p w:rsidR="706B0AC1" w:rsidP="706B0AC1" w:rsidRDefault="706B0AC1" w14:paraId="2123D898" w14:textId="129CDA5D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</w:pPr>
          </w:p>
          <w:p w:rsidR="706B0AC1" w:rsidP="706B0AC1" w:rsidRDefault="706B0AC1" w14:paraId="79C9AB32" w14:textId="48F94E54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5965BCFB" w:rsidRDefault="5965BCFB" w14:paraId="75BCC6B2" w14:textId="7C4A2640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706B0AC1" w:rsidP="706B0AC1" w:rsidRDefault="706B0AC1" w14:paraId="5286E7DC" w14:textId="7CAEA16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706B0AC1" w:rsidP="706B0AC1" w:rsidRDefault="706B0AC1" w14:paraId="7DBC8C98" w14:textId="0922F41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706B0AC1" w:rsidP="706B0AC1" w:rsidRDefault="706B0AC1" w14:paraId="1D21FBB5" w14:textId="65D142EA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706B0AC1" w:rsidP="706B0AC1" w:rsidRDefault="706B0AC1" w14:paraId="1116C0AD" w14:textId="331179BA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706B0AC1" w:rsidP="706B0AC1" w:rsidRDefault="706B0AC1" w14:paraId="2E7347B4" w14:textId="059CD836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706B0AC1" w:rsidP="706B0AC1" w:rsidRDefault="706B0AC1" w14:paraId="6F4AE0E4" w14:textId="50821F53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706B0AC1" w:rsidP="706B0AC1" w:rsidRDefault="706B0AC1" w14:paraId="31D8E024" w14:textId="74821404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706B0AC1" w:rsidP="706B0AC1" w:rsidRDefault="706B0AC1" w14:paraId="3DAE0E8D" w14:textId="3737DE9C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706B0AC1" w:rsidP="706B0AC1" w:rsidRDefault="706B0AC1" w14:paraId="624CBBDD" w14:textId="3AE4AD8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5965BCFB" w:rsidP="6D6B011C" w:rsidRDefault="1D43BCB1" w14:paraId="6353B323" w14:textId="7B811116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Paaiškiname, kad tik k</w:t>
            </w:r>
            <w:r w:rsidRPr="6D6B011C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ai esame saugūs, galime įvertinti nukentėjusiojo būklę.</w:t>
            </w:r>
            <w:r w:rsidRPr="6D6B011C" w:rsidR="2473921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Nukentėjusio sąmonės vertinimas </w:t>
            </w:r>
            <w:r w:rsidRPr="6D6B011C" w:rsidR="2473921F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(skaidrė Nr. 8)</w:t>
            </w:r>
            <w:r w:rsidRPr="6D6B011C" w:rsidR="431D847E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.</w:t>
            </w:r>
          </w:p>
          <w:p w:rsidR="5965BCFB" w:rsidP="706B0AC1" w:rsidRDefault="5965BCFB" w14:paraId="0432B05D" w14:textId="3CF21129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</w:pPr>
          </w:p>
          <w:p w:rsidRPr="00291804" w:rsidR="706B0AC1" w:rsidP="706B0AC1" w:rsidRDefault="706B0AC1" w14:paraId="75356D27" w14:textId="439A9AC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13AD920E" w14:textId="5B740C6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5965BCFB" w:rsidRDefault="5965BCFB" w14:paraId="44C22278" w14:textId="42EFC5C4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Mokytojas vėl užduoda klausimą mokiniams:</w:t>
            </w: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„Kaip manote, ką reiktų daryti Jums, jei šiuo atveju nukentėjusysis neatsiliepia nei į mūsų klausimus, nei į pajudinimą?’“</w:t>
            </w:r>
          </w:p>
          <w:p w:rsidRPr="00291804" w:rsidR="5965BCFB" w:rsidP="5965BCFB" w:rsidRDefault="5965BCFB" w14:paraId="5C58A910" w14:textId="2263752A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Laukiama vaikų „minčių lietaus“. Mokytojas pasako teisingą atsakymą.</w:t>
            </w: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</w:t>
            </w: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(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Ats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: ieškoti suaugusiojo pagalbos - suaugęs įvertintų kvėpavimą arba kviesti greitąją pagalbą) </w:t>
            </w: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(skaidrė Nr. 9).</w:t>
            </w:r>
          </w:p>
          <w:p w:rsidRPr="00291804" w:rsidR="5965BCFB" w:rsidP="706B0AC1" w:rsidRDefault="5965BCFB" w14:paraId="7AA71C4C" w14:textId="666EA41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706B0AC1" w:rsidRDefault="5965BCFB" w14:paraId="025773EE" w14:textId="6266D2B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5965BCFB" w:rsidP="706B0AC1" w:rsidRDefault="6662C91B" w14:paraId="6B54FB65" w14:textId="1CB412D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lastRenderedPageBreak/>
              <w:t>Mokiniams užduodamas klausimas: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„Kokiu numeriu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reikia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skambinti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atsitikus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nelaimei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 xml:space="preserve">?’’ 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(skaidrė Nr. 1</w:t>
            </w:r>
            <w:r w:rsidRPr="706B0AC1" w:rsidR="0021432E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0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</w:p>
          <w:p w:rsidR="5965BCFB" w:rsidP="706B0AC1" w:rsidRDefault="6662C91B" w14:paraId="3885CEA2" w14:textId="2833F314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Vaikams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atsakius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į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klausimą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perjungiama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skaidrė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ir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dar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kartą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pakartojamas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bendrojo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ryšio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pagalbos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telefonas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112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 xml:space="preserve"> 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(skaidrė Nr. 1</w:t>
            </w:r>
            <w:r w:rsidRPr="706B0AC1" w:rsidR="0F935046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1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</w:p>
          <w:p w:rsidR="5965BCFB" w:rsidP="5965BCFB" w:rsidRDefault="5965BCFB" w14:paraId="1E783CE2" w14:textId="69BEED5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5965BCFB" w:rsidRDefault="5965BCFB" w14:paraId="030E66BE" w14:textId="6282F706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5965BCFB" w:rsidRDefault="5965BCFB" w14:paraId="1F32C429" w14:textId="2FF0E8BD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5965BCFB" w:rsidRDefault="5965BCFB" w14:paraId="7DE21A0D" w14:textId="28F0B1B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706B0AC1" w:rsidP="706B0AC1" w:rsidRDefault="706B0AC1" w14:paraId="5A3F5220" w14:textId="48496F4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706B0AC1" w:rsidP="706B0AC1" w:rsidRDefault="706B0AC1" w14:paraId="6D112C34" w14:textId="3981EA97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Pr="00C6192A" w:rsidR="5965BCFB" w:rsidP="706B0AC1" w:rsidRDefault="6662C91B" w14:paraId="680C3D50" w14:textId="31441F03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Mokytojas pristato paskutiniąją P – Padėk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. </w:t>
            </w:r>
            <w:r w:rsidRPr="706B0AC1" w:rsidR="11B3CBCE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(skaidrė Nr. 12).</w:t>
            </w:r>
          </w:p>
        </w:tc>
        <w:tc>
          <w:tcPr>
            <w:tcW w:w="4905" w:type="dxa"/>
            <w:tcMar>
              <w:left w:w="105" w:type="dxa"/>
              <w:right w:w="105" w:type="dxa"/>
            </w:tcMar>
          </w:tcPr>
          <w:p w:rsidRPr="00291804" w:rsidR="5965BCFB" w:rsidP="706B0AC1" w:rsidRDefault="07B83300" w14:paraId="3C039611" w14:textId="519BA32D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291804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lastRenderedPageBreak/>
              <w:t>P</w:t>
            </w:r>
            <w:r w:rsidRPr="00291804" w:rsidR="6662C91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irmoji pagalba</w:t>
            </w:r>
            <w:r w:rsidRPr="00291804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- tai tokia pagalba, nesudėtingi veiksmai, kurią suteikiame žmonėms, kai jie susižeidžia ar suserga, kol atvyksta greitoji pagalba arba suaugęs asmuo.</w:t>
            </w:r>
          </w:p>
          <w:p w:rsidRPr="00291804" w:rsidR="5965BCFB" w:rsidP="5965BCFB" w:rsidRDefault="5965BCFB" w14:paraId="608F975B" w14:textId="3EC5889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5965BCFB" w:rsidP="706B0AC1" w:rsidRDefault="6662C91B" w14:paraId="7BBF6FDC" w14:textId="64B0BC4E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Siūlom</w:t>
            </w:r>
            <w:r w:rsidRPr="706B0AC1" w:rsidR="4F9380D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akcentuoti, kad k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ai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įvyksta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nelaimė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nelaimingas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atsitikimas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turime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pasistengti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išlikti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ramūs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.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Sunkioje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situacijoje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gali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pasidaryti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neramu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bet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jei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kvėpuosime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ir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pabandysime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nusiraminti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situaciją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galėsime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įveikti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kur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kas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greičiau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</w:p>
          <w:p w:rsidR="5965BCFB" w:rsidP="706B0AC1" w:rsidRDefault="5965BCFB" w14:paraId="0A662C1C" w14:textId="71893A1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706B0AC1" w:rsidRDefault="5965BCFB" w14:paraId="361DD1F9" w14:textId="1231931A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706B0AC1" w:rsidRDefault="460EF35A" w14:paraId="5DC97FE5" w14:textId="3A00496C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irmosios pagalbos taisyklė yra </w:t>
            </w:r>
            <w:r w:rsidRPr="706B0AC1" w:rsidR="6662C91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P–P–P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, kuri reiškia </w:t>
            </w:r>
            <w:r w:rsidRPr="706B0AC1" w:rsidR="6662C91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atikrink, </w:t>
            </w:r>
            <w:r w:rsidRPr="706B0AC1" w:rsidR="6662C91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aprašyk pagalbos/</w:t>
            </w:r>
            <w:r w:rsidRPr="706B0AC1" w:rsidR="6662C91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askambink, </w:t>
            </w:r>
            <w:r w:rsidRPr="706B0AC1" w:rsidR="6662C91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adėk.</w:t>
            </w:r>
          </w:p>
          <w:p w:rsidR="5965BCFB" w:rsidP="706B0AC1" w:rsidRDefault="5965BCFB" w14:paraId="3BC1C3E7" w14:textId="5AB4AB9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706B0AC1" w:rsidP="706B0AC1" w:rsidRDefault="706B0AC1" w14:paraId="37F0582E" w14:textId="181DD0C0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706B0AC1" w:rsidP="706B0AC1" w:rsidRDefault="706B0AC1" w14:paraId="2882190A" w14:textId="3BCB777D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706B0AC1" w:rsidRDefault="6662C91B" w14:paraId="2F1973DD" w14:textId="5F1CB913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Rekomenduojama pabrėžti,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kad tik įsitikinę, jog esame saugūs aplinkoje, galime suteikti pagalbą nukentėjusiam asmeniui. Svarbu likti saugiems, nes galbūt vieninteliai galėsime padėti nukentėjusiems. Gali kilti daug įvairių pavojų: gyvūnai; sprogimai, gaisras; pikti (agresyvūs) asmenys; avarija, transporto eismas; elektros poveikis ir kt. </w:t>
            </w:r>
          </w:p>
          <w:p w:rsidRPr="00291804" w:rsidR="5965BCFB" w:rsidP="706B0AC1" w:rsidRDefault="5965BCFB" w14:paraId="44253804" w14:textId="0A79B55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706B0AC1" w:rsidRDefault="5965BCFB" w14:paraId="5722D4A9" w14:textId="02DD653E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706B0AC1" w:rsidRDefault="2B9E3E98" w14:paraId="64AC3159" w14:textId="489340E8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29180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Užduotis skirta atpažinti, ar aplinka yra saugi ar nesaugi teikti pirmąją pagalbą. </w:t>
            </w:r>
          </w:p>
          <w:p w:rsidR="07568911" w:rsidP="706B0AC1" w:rsidRDefault="07568911" w14:paraId="72328B2D" w14:textId="33D6EC8F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imes New Roman" w:hAnsi="Times New Roman" w:eastAsia="Times New Roman" w:cs="Times New Roman"/>
              </w:rPr>
            </w:pP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lastRenderedPageBreak/>
              <w:t>Išsirinkite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kelis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mokinius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atsakymui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kad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pasisakytų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tiek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manantys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, jog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saugu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tiek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tie,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kurie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 xml:space="preserve"> mano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</w:rPr>
              <w:t>kitaip</w:t>
            </w:r>
            <w:proofErr w:type="spellEnd"/>
            <w:r w:rsidRPr="706B0AC1">
              <w:rPr>
                <w:rFonts w:ascii="Times New Roman" w:hAnsi="Times New Roman" w:eastAsia="Times New Roman" w:cs="Times New Roman"/>
              </w:rPr>
              <w:t>.</w:t>
            </w:r>
          </w:p>
          <w:p w:rsidR="07568911" w:rsidP="6D6B011C" w:rsidRDefault="07568911" w14:paraId="69474E40" w14:textId="3C263D00">
            <w:pPr>
              <w:pStyle w:val="ListParagraph"/>
              <w:numPr>
                <w:ilvl w:val="0"/>
                <w:numId w:val="19"/>
              </w:numPr>
              <w:spacing w:before="240" w:after="240"/>
              <w:jc w:val="both"/>
              <w:rPr>
                <w:rFonts w:ascii="Times New Roman" w:hAnsi="Times New Roman" w:eastAsia="Times New Roman" w:cs="Times New Roman"/>
              </w:rPr>
            </w:pP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Klauskite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„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Kodėl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taip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proofErr w:type="gramStart"/>
            <w:r w:rsidRPr="6D6B011C">
              <w:rPr>
                <w:rFonts w:ascii="Times New Roman" w:hAnsi="Times New Roman" w:eastAsia="Times New Roman" w:cs="Times New Roman"/>
              </w:rPr>
              <w:t>manai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>?“</w:t>
            </w:r>
            <w:proofErr w:type="gramEnd"/>
            <w:r w:rsidRPr="6D6B011C">
              <w:rPr>
                <w:rFonts w:ascii="Times New Roman" w:hAnsi="Times New Roman" w:eastAsia="Times New Roman" w:cs="Times New Roman"/>
              </w:rPr>
              <w:t xml:space="preserve">,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kad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mokiniai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pagrįstų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savo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sprendimą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>.</w:t>
            </w:r>
          </w:p>
          <w:p w:rsidR="07568911" w:rsidP="6D6B011C" w:rsidRDefault="07568911" w14:paraId="2EC79145" w14:textId="18A3C72A">
            <w:pPr>
              <w:pStyle w:val="ListParagraph"/>
              <w:numPr>
                <w:ilvl w:val="0"/>
                <w:numId w:val="19"/>
              </w:numPr>
              <w:spacing w:before="240" w:after="240"/>
              <w:jc w:val="both"/>
              <w:rPr>
                <w:rFonts w:ascii="Times New Roman" w:hAnsi="Times New Roman" w:eastAsia="Times New Roman" w:cs="Times New Roman"/>
              </w:rPr>
            </w:pP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Skatinkite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diskusiją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tarp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vaikų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–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leiskite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išgirsti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skirtingas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nuomones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>.</w:t>
            </w:r>
          </w:p>
          <w:p w:rsidR="07568911" w:rsidP="6D6B011C" w:rsidRDefault="07568911" w14:paraId="31C50ACF" w14:textId="4D574139">
            <w:pPr>
              <w:pStyle w:val="ListParagraph"/>
              <w:numPr>
                <w:ilvl w:val="0"/>
                <w:numId w:val="19"/>
              </w:numPr>
              <w:spacing w:before="240" w:after="240"/>
              <w:jc w:val="both"/>
              <w:rPr>
                <w:rFonts w:ascii="Times New Roman" w:hAnsi="Times New Roman" w:eastAsia="Times New Roman" w:cs="Times New Roman"/>
              </w:rPr>
            </w:pPr>
            <w:r w:rsidRPr="6D6B011C">
              <w:rPr>
                <w:rFonts w:ascii="Times New Roman" w:hAnsi="Times New Roman" w:eastAsia="Times New Roman" w:cs="Times New Roman"/>
              </w:rPr>
              <w:t xml:space="preserve">Po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užduoties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apibendrinkite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kiekvieną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proofErr w:type="gramStart"/>
            <w:r w:rsidRPr="6D6B011C">
              <w:rPr>
                <w:rFonts w:ascii="Times New Roman" w:hAnsi="Times New Roman" w:eastAsia="Times New Roman" w:cs="Times New Roman"/>
              </w:rPr>
              <w:t>situaciją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>,,</w:t>
            </w:r>
            <w:proofErr w:type="gram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ar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aplinka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iš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tikrųjų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yra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saugi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,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ar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nesaugi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,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ir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</w:rPr>
              <w:t>kodėl</w:t>
            </w:r>
            <w:proofErr w:type="spellEnd"/>
            <w:r w:rsidRPr="6D6B011C">
              <w:rPr>
                <w:rFonts w:ascii="Times New Roman" w:hAnsi="Times New Roman" w:eastAsia="Times New Roman" w:cs="Times New Roman"/>
              </w:rPr>
              <w:t>.</w:t>
            </w:r>
          </w:p>
          <w:p w:rsidRPr="00C6192A" w:rsidR="706B0AC1" w:rsidP="00C6192A" w:rsidRDefault="07568911" w14:paraId="7813BC3F" w14:textId="3F663B43">
            <w:pPr>
              <w:pStyle w:val="ListParagraph"/>
              <w:numPr>
                <w:ilvl w:val="0"/>
                <w:numId w:val="19"/>
              </w:numPr>
              <w:spacing w:before="240" w:after="240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proofErr w:type="spellStart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>Pabrėžkite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 xml:space="preserve">,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>kad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>pirmiausia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>svarbu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>pasirūpinti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>savo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>saugumu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 xml:space="preserve">, o tik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>tada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>padėti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>kitam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b/>
                <w:bCs/>
              </w:rPr>
              <w:t>.</w:t>
            </w:r>
          </w:p>
          <w:p w:rsidR="706B0AC1" w:rsidP="706B0AC1" w:rsidRDefault="706B0AC1" w14:paraId="1292F3A4" w14:textId="67A16394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Pr="00291804" w:rsidR="5965BCFB" w:rsidP="706B0AC1" w:rsidRDefault="6662C91B" w14:paraId="32794892" w14:textId="70819D00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Rekomenduojame pabrėžti, kad</w:t>
            </w:r>
            <w:r w:rsidRPr="706B0AC1" w:rsidR="6AC218E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žmogau pirmiausia neliečiame, o ramiai paklausiame. J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ei žmogus neatsiliepia, galime pabandyti jį pajudinti (už pečių, kaip parodyta paveikslėlyje).</w:t>
            </w:r>
          </w:p>
          <w:p w:rsidRPr="00291804" w:rsidR="5965BCFB" w:rsidP="706B0AC1" w:rsidRDefault="5965BCFB" w14:paraId="5F1E3B62" w14:textId="194C4B89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706B0AC1" w:rsidP="706B0AC1" w:rsidRDefault="706B0AC1" w14:paraId="20351A28" w14:textId="70A597CD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5965BCFB" w:rsidP="6D6B011C" w:rsidRDefault="6662C91B" w14:paraId="318D0191" w14:textId="492A12AA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Rekomenduojama akcentuoti, kad kai patikrinome ar esame saugūs, ar nukentėjusysis turi sąmonę, galime vadovautis kita P – paskambink</w:t>
            </w:r>
            <w:r w:rsidRPr="6D6B011C" w:rsidR="562FE7B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/ paprašyk pagalbos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 Esant įvairioms situ</w:t>
            </w:r>
            <w:r w:rsidRPr="6D6B011C" w:rsidR="5648E57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cijoms (pvz.: susižeidus ranką, susimušus koją, esant stipriam skausmui ar pamačius nukentėjusį, galbūt gulintį asmenį) pirmiausia turime kviesti suaugusį asmenį: jei esame mokykloje - mokytoją, namuose - tėvelius/senelius/globėjus ar kt.</w:t>
            </w:r>
          </w:p>
          <w:p w:rsidRPr="00291804" w:rsidR="5965BCFB" w:rsidP="5965BCFB" w:rsidRDefault="5965BCFB" w14:paraId="30CAB84E" w14:textId="74FF833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5965BCFB" w:rsidP="5965BCFB" w:rsidRDefault="5965BCFB" w14:paraId="2D324272" w14:textId="0AF0CD74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Galima papasakoti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apie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1-1-2 „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veido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“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taisyklę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. Kaip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galime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lengvai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atsiminti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šį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telefono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numerį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: 1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burna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1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nosis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2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akys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(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rodome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pirštais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ir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sakome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garsiai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).</w:t>
            </w:r>
          </w:p>
          <w:p w:rsidR="5965BCFB" w:rsidP="5965BCFB" w:rsidRDefault="5965BCFB" w14:paraId="6E90B992" w14:textId="4F937756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Akcentuoti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kad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paskambinus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telefonu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atsilieps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asmuo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/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dispečeris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ir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prašys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papasakoti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kas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nutiko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bei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pasakyti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adresą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vietos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kurioje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esate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.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Nėra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reikalo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proofErr w:type="gram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bijoti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nes</w:t>
            </w:r>
            <w:proofErr w:type="spellEnd"/>
            <w:proofErr w:type="gram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dispečeris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su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kuriuo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kalbėsite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visą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laiką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bus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su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jumis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sakys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ką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daryti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kol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atvažiuos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pagalba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</w:p>
          <w:p w:rsidR="706B0AC1" w:rsidP="706B0AC1" w:rsidRDefault="706B0AC1" w14:paraId="298244BC" w14:textId="5EEA74B1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706B0AC1" w:rsidRDefault="6662C91B" w14:paraId="0DDC470B" w14:textId="19556E39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Rekomenduojama pabrėžti, kad kalbant tiek su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greitosios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pagalbos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dispečeriu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prie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nukentėjusio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žmogaus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tiek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slaugant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sergantį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brolį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ar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sesę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visuomet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galime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jiems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padėti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.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Pirmiausia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galime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nuram</w:t>
            </w:r>
            <w:r w:rsidRPr="706B0AC1" w:rsidR="3C93CCCA">
              <w:rPr>
                <w:rFonts w:ascii="Times New Roman" w:hAnsi="Times New Roman" w:eastAsia="Times New Roman" w:cs="Times New Roman"/>
                <w:color w:val="000000" w:themeColor="text1"/>
              </w:rPr>
              <w:t>in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ir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pasakyti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kad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pagalba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jau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atvyksta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galime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šiltai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apkloti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pasirūpinti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jei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žmogus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guli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galime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įvertinti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ar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jis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reaguoja</w:t>
            </w:r>
            <w:proofErr w:type="spellEnd"/>
            <w:r w:rsidRPr="706B0AC1" w:rsidR="76386EC3"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</w:p>
        </w:tc>
      </w:tr>
      <w:tr w:rsidR="5965BCFB" w:rsidTr="65B9DE80" w14:paraId="760C95E8" w14:textId="77777777">
        <w:trPr>
          <w:trHeight w:val="60"/>
        </w:trPr>
        <w:tc>
          <w:tcPr>
            <w:tcW w:w="2820" w:type="dxa"/>
            <w:vMerge/>
            <w:tcMar/>
            <w:vAlign w:val="center"/>
          </w:tcPr>
          <w:p w:rsidR="009F5AF6" w:rsidRDefault="009F5AF6" w14:paraId="7F73D16F" w14:textId="77777777"/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706B0AC1" w:rsidRDefault="76386EC3" w14:paraId="57C35F32" w14:textId="0A690D3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GAIVINIMAS</w:t>
            </w:r>
          </w:p>
        </w:tc>
      </w:tr>
      <w:tr w:rsidR="5965BCFB" w:rsidTr="65B9DE80" w14:paraId="22B20FCB" w14:textId="77777777">
        <w:trPr>
          <w:trHeight w:val="2310"/>
        </w:trPr>
        <w:tc>
          <w:tcPr>
            <w:tcW w:w="2820" w:type="dxa"/>
            <w:vMerge/>
            <w:tcMar/>
            <w:vAlign w:val="center"/>
          </w:tcPr>
          <w:p w:rsidR="009F5AF6" w:rsidRDefault="009F5AF6" w14:paraId="39983331" w14:textId="77777777"/>
        </w:tc>
        <w:tc>
          <w:tcPr>
            <w:tcW w:w="5656" w:type="dxa"/>
            <w:tcMar>
              <w:left w:w="105" w:type="dxa"/>
              <w:right w:w="105" w:type="dxa"/>
            </w:tcMar>
          </w:tcPr>
          <w:p w:rsidR="5965BCFB" w:rsidP="706B0AC1" w:rsidRDefault="6662C91B" w14:paraId="3419F844" w14:textId="31C89BC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Mokytojas klausia mokinių: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„Kas yra </w:t>
            </w:r>
            <w:r w:rsidRPr="706B0AC1" w:rsidR="004172B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gaivinimas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?“.</w:t>
            </w:r>
          </w:p>
          <w:p w:rsidR="5965BCFB" w:rsidP="706B0AC1" w:rsidRDefault="6662C91B" w14:paraId="0336174A" w14:textId="01F74C0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Mokiniai dalinasi mintimis 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(skaidrė Nr. 1</w:t>
            </w:r>
            <w:r w:rsidRPr="706B0AC1" w:rsidR="0C6FE41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3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</w:p>
          <w:p w:rsidR="5965BCFB" w:rsidP="5965BCFB" w:rsidRDefault="5965BCFB" w14:paraId="1C8DC958" w14:textId="73FBFA98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5965BCFB" w:rsidRDefault="5965BCFB" w14:paraId="4A8FE450" w14:textId="3E2AD3C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5965BCFB" w:rsidRDefault="5965BCFB" w14:paraId="11113540" w14:textId="05C8221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706B0AC1" w:rsidRDefault="5965BCFB" w14:paraId="72534708" w14:textId="12D34C4D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706B0AC1" w:rsidP="706B0AC1" w:rsidRDefault="706B0AC1" w14:paraId="6EFBDBFB" w14:textId="03A85598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706B0AC1" w:rsidP="706B0AC1" w:rsidRDefault="706B0AC1" w14:paraId="68BC3507" w14:textId="6C4FB6A1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5965BCFB" w:rsidRDefault="5965BCFB" w14:paraId="0318BFBA" w14:textId="44CE781D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706B0AC1" w:rsidP="706B0AC1" w:rsidRDefault="706B0AC1" w14:paraId="5C177B47" w14:textId="45A0117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5965BCFB" w:rsidRDefault="6662C91B" w14:paraId="43955F25" w14:textId="06BB7B40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Mokytojas užtvirtina atsakymą</w:t>
            </w:r>
            <w:r w:rsidRPr="6D6B011C" w:rsidR="70BB17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ir pademonstruoja, kaip atliekamas gaivinimas</w:t>
            </w:r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(skaidrė Nr. 1</w:t>
            </w:r>
            <w:r w:rsidRPr="6D6B011C" w:rsidR="3F9CFA5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4</w:t>
            </w:r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  <w:r w:rsidRPr="6D6B011C" w:rsidR="32206085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</w:t>
            </w:r>
            <w:r w:rsidRPr="6D6B011C" w:rsidR="3220608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Paklausiama mokinių, kas norėtų pamėginti</w:t>
            </w:r>
            <w:r w:rsidRPr="6D6B011C" w:rsidR="32206085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(sprendžiama pagal pamokos laiką. </w:t>
            </w:r>
            <w:r w:rsidRPr="6D6B011C" w:rsidR="4363551F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Galima pasiūlyti pamėginti po pamokos</w:t>
            </w:r>
            <w:r w:rsidRPr="6D6B011C" w:rsidR="33F346E6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</w:p>
        </w:tc>
        <w:tc>
          <w:tcPr>
            <w:tcW w:w="4905" w:type="dxa"/>
            <w:tcMar>
              <w:left w:w="105" w:type="dxa"/>
              <w:right w:w="105" w:type="dxa"/>
            </w:tcMar>
          </w:tcPr>
          <w:p w:rsidR="5965BCFB" w:rsidP="6D6B011C" w:rsidRDefault="6662C91B" w14:paraId="530CAE8B" w14:textId="0377444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Rekomenduojame pabrėžti, kad </w:t>
            </w:r>
            <w:r w:rsidRPr="6D6B011C" w:rsidR="10E0CD3E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gaivinim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as yra gyvybiškai svarbus veiksmas, kurį atliekame, kai žmog</w:t>
            </w:r>
            <w:r w:rsidRPr="6D6B011C" w:rsidR="5AB041E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us nekvėpuoja ir jo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širdis sustoja. Jo tikslas – palaikyti kraujo cirkuliaciją, kad smegenys ir kiti gyvybiškai svarbūs organai gautų deguonį. Tinkamai atliktas </w:t>
            </w:r>
            <w:r w:rsidRPr="6D6B011C" w:rsidR="32DD2F5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gaivinim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as užtikrina, kad kraujas būtų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</w:t>
            </w:r>
            <w:r w:rsidRPr="6D6B011C" w:rsidR="7A5B417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o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mpuojamas</w:t>
            </w:r>
            <w:proofErr w:type="spellEnd"/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per visą kūną, kol atvyks pagalba ar bus galima panaudoti </w:t>
            </w:r>
            <w:proofErr w:type="spellStart"/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defibriliatorių</w:t>
            </w:r>
            <w:proofErr w:type="spellEnd"/>
            <w:r w:rsidRPr="6D6B011C" w:rsidR="4952B5F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6D6B011C" w:rsidR="18152CE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apie kurį kalbėsite kitose skaidrėse.</w:t>
            </w:r>
          </w:p>
          <w:p w:rsidR="5965BCFB" w:rsidP="706B0AC1" w:rsidRDefault="6662C91B" w14:paraId="062C5003" w14:textId="7D99E95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Svarbu paminėti, kad atliekame 30 krūtinės spaudimų, po kurių seka 2 įpūtimai. Atlikdami </w:t>
            </w:r>
            <w:r w:rsidRPr="706B0AC1" w:rsidR="6C60099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gaivinimą 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svarbu išlaikyti ritmą ir spaudimo gilumą. </w:t>
            </w:r>
          </w:p>
          <w:p w:rsidR="5965BCFB" w:rsidP="5965BCFB" w:rsidRDefault="5965BCFB" w14:paraId="214E0C30" w14:textId="4E9F3200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</w:tc>
      </w:tr>
      <w:tr w:rsidR="5965BCFB" w:rsidTr="65B9DE80" w14:paraId="0FB5BEB6" w14:textId="77777777">
        <w:trPr>
          <w:trHeight w:val="370"/>
        </w:trPr>
        <w:tc>
          <w:tcPr>
            <w:tcW w:w="2820" w:type="dxa"/>
            <w:vMerge/>
            <w:tcMar/>
            <w:vAlign w:val="center"/>
          </w:tcPr>
          <w:p w:rsidR="009F5AF6" w:rsidRDefault="009F5AF6" w14:paraId="70DE27D7" w14:textId="77777777"/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5965BCFB" w:rsidRDefault="5965BCFB" w14:paraId="7362A98B" w14:textId="29330FA0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DEFIBRILIATORIUS</w:t>
            </w:r>
          </w:p>
        </w:tc>
      </w:tr>
      <w:tr w:rsidR="5965BCFB" w:rsidTr="65B9DE80" w14:paraId="4E1A97C6" w14:textId="77777777">
        <w:trPr>
          <w:trHeight w:val="1440"/>
        </w:trPr>
        <w:tc>
          <w:tcPr>
            <w:tcW w:w="2820" w:type="dxa"/>
            <w:vMerge/>
            <w:tcMar/>
            <w:vAlign w:val="center"/>
          </w:tcPr>
          <w:p w:rsidR="009F5AF6" w:rsidRDefault="009F5AF6" w14:paraId="79F19164" w14:textId="77777777"/>
        </w:tc>
        <w:tc>
          <w:tcPr>
            <w:tcW w:w="5656" w:type="dxa"/>
            <w:tcMar>
              <w:left w:w="105" w:type="dxa"/>
              <w:right w:w="105" w:type="dxa"/>
            </w:tcMar>
          </w:tcPr>
          <w:p w:rsidRPr="00291804" w:rsidR="5965BCFB" w:rsidP="706B0AC1" w:rsidRDefault="6662C91B" w14:paraId="5EACF5FB" w14:textId="2B9376FC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Toliau mokytojas mokiniams užduoda klausimą: 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„Kas yra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defibriliatorius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?“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(skaidrė Nr. 1</w:t>
            </w:r>
            <w:r w:rsidRPr="706B0AC1" w:rsidR="782F3AD5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5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</w:p>
          <w:p w:rsidRPr="00291804" w:rsidR="5965BCFB" w:rsidP="706B0AC1" w:rsidRDefault="6662C91B" w14:paraId="67DD2DC2" w14:textId="52BDA95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Kai mokiniai atsako, mokytojas apibendrina visų mintis 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(skaidrė Nr. 1</w:t>
            </w:r>
            <w:r w:rsidRPr="706B0AC1" w:rsidR="770C12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6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</w:p>
          <w:p w:rsidRPr="00291804" w:rsidR="5965BCFB" w:rsidP="5965BCFB" w:rsidRDefault="5965BCFB" w14:paraId="6A743138" w14:textId="32825F7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5965BCFB" w:rsidP="706B0AC1" w:rsidRDefault="6662C91B" w14:paraId="27DF6FD3" w14:textId="6394506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Mokytojas mokiniams užduoda klausimą: 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„Ar </w:t>
            </w:r>
            <w:r w:rsidRPr="706B0AC1" w:rsidR="23AC158F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žinote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, kur galima rasti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defibriliatorių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?“ </w:t>
            </w:r>
          </w:p>
          <w:p w:rsidR="5965BCFB" w:rsidP="706B0AC1" w:rsidRDefault="6662C91B" w14:paraId="097AB4DC" w14:textId="145202F4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(skaidrė Nr. 1</w:t>
            </w:r>
            <w:r w:rsidRPr="706B0AC1" w:rsidR="7802CA08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7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  <w:r w:rsidRPr="706B0AC1" w:rsidR="57FF0B8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Kai mokiniai atsako, mokytojas užtvirtina atsakymus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.</w:t>
            </w:r>
          </w:p>
          <w:p w:rsidR="5965BCFB" w:rsidP="5965BCFB" w:rsidRDefault="5965BCFB" w14:paraId="55348409" w14:textId="10B036B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</w:tc>
        <w:tc>
          <w:tcPr>
            <w:tcW w:w="4905" w:type="dxa"/>
            <w:tcMar>
              <w:left w:w="105" w:type="dxa"/>
              <w:right w:w="105" w:type="dxa"/>
            </w:tcMar>
          </w:tcPr>
          <w:p w:rsidR="5965BCFB" w:rsidP="5965BCFB" w:rsidRDefault="5965BCFB" w14:paraId="48736A06" w14:textId="2C7C078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Pabrėžiama, kad </w:t>
            </w:r>
            <w:proofErr w:type="spellStart"/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defibriliatorius</w:t>
            </w:r>
            <w:proofErr w:type="spellEnd"/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yra tinkamas gaivinti bet kurį suaugusį žmogų ir vaiką nuo 1 metų amžiaus ir kol kas, ta yra viena efektyviausių pasaulyje žinomų gaivinimo priemonių.</w:t>
            </w:r>
          </w:p>
          <w:p w:rsidR="5965BCFB" w:rsidP="5965BCFB" w:rsidRDefault="5965BCFB" w14:paraId="0E309697" w14:textId="7B797D8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706B0AC1" w:rsidRDefault="1795E3CC" w14:paraId="722D42AD" w14:textId="3459E584">
            <w:pPr>
              <w:jc w:val="both"/>
              <w:rPr>
                <w:rFonts w:ascii="Times New Roman" w:hAnsi="Times New Roman" w:eastAsia="Times New Roman" w:cs="Times New Roman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Galime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paklausti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ar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mokiniai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yra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matę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defibriliatorių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?</w:t>
            </w:r>
            <w:r w:rsidRPr="706B0AC1" w:rsidR="43D92A40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Pabrėžiama, kad </w:t>
            </w:r>
            <w:proofErr w:type="spellStart"/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defibriliatorių</w:t>
            </w:r>
            <w:proofErr w:type="spellEnd"/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galima rasti</w:t>
            </w:r>
            <w:r w:rsidRPr="706B0AC1" w:rsidR="1343F015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: didžiosiose parduotuvėse (LIDL ir kt.), mokyklose, autobusų, traukinių stotyse, traukiniuose, oro uostuose ir kt.</w:t>
            </w:r>
          </w:p>
        </w:tc>
      </w:tr>
      <w:tr w:rsidR="5965BCFB" w:rsidTr="65B9DE80" w14:paraId="1EA388BE" w14:textId="77777777">
        <w:trPr>
          <w:trHeight w:val="315"/>
        </w:trPr>
        <w:tc>
          <w:tcPr>
            <w:tcW w:w="2820" w:type="dxa"/>
            <w:vMerge/>
            <w:tcMar/>
            <w:vAlign w:val="center"/>
          </w:tcPr>
          <w:p w:rsidR="009F5AF6" w:rsidRDefault="009F5AF6" w14:paraId="2707EB2B" w14:textId="77777777"/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6D995CB5" w:rsidRDefault="6662C91B" w14:paraId="77602870" w14:textId="713A9CE2"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6D995CB5" w:rsidR="2713423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PAGRINDINĖS SITUACIJOS, SU KURIOMIS GALIME SUSIDURTI (UŽSPRINGIMAS, MAŽAS/DIDELIS KRAUJAVIMAS</w:t>
            </w:r>
            <w:r w:rsidRPr="6D995CB5" w:rsidR="50C28CF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 xml:space="preserve">, </w:t>
            </w:r>
            <w:r w:rsidRPr="6D995CB5" w:rsidR="50C28CF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lt-LT"/>
              </w:rPr>
              <w:t>ANAFILAKSINĖ REAKCIJA</w:t>
            </w:r>
            <w:r w:rsidRPr="6D995CB5" w:rsidR="2713423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)</w:t>
            </w:r>
          </w:p>
        </w:tc>
      </w:tr>
      <w:tr w:rsidR="5965BCFB" w:rsidTr="65B9DE80" w14:paraId="30A01FC0" w14:textId="77777777">
        <w:trPr>
          <w:trHeight w:val="1950"/>
        </w:trPr>
        <w:tc>
          <w:tcPr>
            <w:tcW w:w="2820" w:type="dxa"/>
            <w:vMerge/>
            <w:tcMar/>
            <w:vAlign w:val="center"/>
          </w:tcPr>
          <w:p w:rsidR="009F5AF6" w:rsidRDefault="009F5AF6" w14:paraId="45FA3787" w14:textId="77777777"/>
        </w:tc>
        <w:tc>
          <w:tcPr>
            <w:tcW w:w="5656" w:type="dxa"/>
            <w:tcMar>
              <w:left w:w="105" w:type="dxa"/>
              <w:right w:w="105" w:type="dxa"/>
            </w:tcMar>
          </w:tcPr>
          <w:p w:rsidR="7BE23D2B" w:rsidP="706B0AC1" w:rsidRDefault="7BE23D2B" w14:paraId="45384B05" w14:textId="741ACF5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Skaidrė Nr. </w:t>
            </w:r>
            <w:r w:rsidRPr="706B0AC1" w:rsidR="5C099C9D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18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 pirmosios pagalbos situacijos. Galima paklausti, kokias situacijas, kuriose reikia kito </w:t>
            </w:r>
            <w:r w:rsidRPr="706B0AC1" w:rsidR="36B9EE2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ž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mogaus pagalbos, mokini</w:t>
            </w:r>
            <w:r w:rsidRPr="706B0AC1" w:rsidR="5DF2213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ai žino.</w:t>
            </w:r>
          </w:p>
          <w:p w:rsidR="706B0AC1" w:rsidP="706B0AC1" w:rsidRDefault="706B0AC1" w14:paraId="6D219D1A" w14:textId="27A6F09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706B0AC1" w:rsidRDefault="4594AB43" w14:paraId="244005CA" w14:textId="07EECDB4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Įvykus diskusijai, m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okytojas pristato pagrindines nelaimingas situacijas su kuriomis galime susidurti kasdien. Pirmoji – užspringimas. Mokytojas užduoda klausimą mokiniams: </w:t>
            </w:r>
            <w:r w:rsidRPr="706B0AC1" w:rsidR="6662C91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„Ar kažkam teko susidurti patiems ar žiūrėti pažįstamą užspringstant?“</w:t>
            </w:r>
          </w:p>
          <w:p w:rsidRPr="00291804" w:rsidR="5965BCFB" w:rsidP="706B0AC1" w:rsidRDefault="6662C91B" w14:paraId="00C1D142" w14:textId="7B4084AE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Mokiniai dalijasi savo patirtimi, papildomai mokytojas gali paklausti, ką tokiu atveju mokiniai darė/kaip reagavo? 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(skaidrė Nr. </w:t>
            </w:r>
            <w:r w:rsidRPr="706B0AC1" w:rsidR="22F83CA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19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</w:p>
          <w:p w:rsidRPr="00291804" w:rsidR="5965BCFB" w:rsidP="5965BCFB" w:rsidRDefault="5965BCFB" w14:paraId="46D0BDFA" w14:textId="4195FC5A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5965BCFB" w:rsidRDefault="5965BCFB" w14:paraId="4892B449" w14:textId="68B32280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Mokytojas paklausia mokinių dar vieno klausimo:</w:t>
            </w:r>
            <w:r w:rsidRPr="5965BCF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„Ką daryti, jei užspringai?“</w:t>
            </w:r>
          </w:p>
          <w:p w:rsidRPr="00291804" w:rsidR="5965BCFB" w:rsidP="6D6B011C" w:rsidRDefault="6662C91B" w14:paraId="3C3BE353" w14:textId="24586228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Mokiniai dalijasi savo mintimis. Toliau mokytojas pristato, kaip reikėtų elgtis tokioje situacijoje, kaip padėti sau ir kaip padėti kitam </w:t>
            </w:r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(skaidrė Nr. 2</w:t>
            </w:r>
            <w:r w:rsidRPr="6D6B011C" w:rsidR="29673FC5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0</w:t>
            </w:r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  <w:r w:rsidRPr="6D6B011C" w:rsidR="52F9F977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Jei turite užspringimo liemenę, galima pademo</w:t>
            </w:r>
            <w:r w:rsidRPr="6D6B011C" w:rsidR="5A7F761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n</w:t>
            </w:r>
            <w:r w:rsidRPr="6D6B011C" w:rsidR="52F9F977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struoti.</w:t>
            </w:r>
          </w:p>
          <w:p w:rsidRPr="00291804" w:rsidR="5965BCFB" w:rsidP="5965BCFB" w:rsidRDefault="5965BCFB" w14:paraId="6506D9C9" w14:textId="5CAB25D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="706B0AC1" w:rsidP="706B0AC1" w:rsidRDefault="706B0AC1" w14:paraId="04A7AB10" w14:textId="1ABA5FD3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706B0AC1" w:rsidRDefault="6662C91B" w14:paraId="0F79F6BC" w14:textId="01C823C1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Toliau mokytojas klausia mokinių: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„Ką daryti, jei </w:t>
            </w:r>
            <w:r w:rsidRPr="706B0AC1" w:rsidR="60FD53B5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bėga kraujas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?“ </w:t>
            </w:r>
          </w:p>
          <w:p w:rsidR="5965BCFB" w:rsidP="706B0AC1" w:rsidRDefault="6662C91B" w14:paraId="7ABB14DC" w14:textId="7CEFFD4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Mokiniai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dalinasi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savo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>mintimis</w:t>
            </w:r>
            <w:proofErr w:type="spellEnd"/>
            <w:r w:rsidRPr="706B0AC1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(skaidrė Nr. 2</w:t>
            </w:r>
            <w:r w:rsidRPr="706B0AC1" w:rsidR="4C541149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1</w:t>
            </w: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).</w:t>
            </w:r>
          </w:p>
          <w:p w:rsidR="5965BCFB" w:rsidP="5965BCFB" w:rsidRDefault="5965BCFB" w14:paraId="13866406" w14:textId="205451B1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706B0AC1" w:rsidRDefault="6662C91B" w14:paraId="1C9E9656" w14:textId="7403031C">
            <w:pPr>
              <w:jc w:val="both"/>
            </w:pP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Toliau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mokytojas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pristato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veiksmų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eigą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, kai 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yra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silpnas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ir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stiprus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kraujavimas</w:t>
            </w:r>
            <w:r w:rsidRPr="6D995CB5" w:rsidR="27134232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2713423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(skaidrė Nr. 2</w:t>
            </w:r>
            <w:r w:rsidRPr="6D995CB5" w:rsidR="60B6BCE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2</w:t>
            </w:r>
            <w:r w:rsidRPr="6D995CB5" w:rsidR="2713423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).</w:t>
            </w:r>
          </w:p>
          <w:p w:rsidR="5965BCFB" w:rsidP="6D995CB5" w:rsidRDefault="5965BCFB" w14:paraId="4C3B6025" w14:textId="51FB5846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2C47051E" w14:textId="64CEDD13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39E06A9E" w14:textId="3301D68A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13F80E6E" w14:textId="61299AC0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059AB1AD" w14:textId="12E141E2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769D2878" w14:textId="18FC956E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3F190A1F" w14:textId="0F6A4162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467EA49A" w14:textId="2026FE4C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0E5C60C8" w14:textId="09626DB1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615A92D7" w14:textId="4538E8CA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5F599EC8" w14:textId="282F099E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6E859297" w14:textId="0C5F6EFB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039F800A" w14:textId="2604DBE5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4C819AD7" w14:textId="618E7F1B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264022E7" w14:textId="2E59E4BC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5F234A1F" w14:textId="31FDC342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5474607C" w14:textId="0B8F3FCF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7B2800B1" w14:textId="0C711590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161E1AA7" w14:textId="541FD864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33608035" w14:textId="26781119">
            <w:pPr>
              <w:spacing w:before="240" w:beforeAutospacing="off" w:after="240" w:afterAutospacing="off"/>
              <w:jc w:val="both"/>
            </w:pPr>
            <w:r w:rsidRPr="65B9DE80" w:rsidR="64B601A7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>Mokytojas pristato dar vieną situaciją – anafilaksinę reakciją.</w:t>
            </w:r>
            <w:r w:rsidRPr="65B9DE80" w:rsidR="64B601A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 xml:space="preserve"> Mokytojas klausia mokinių: </w:t>
            </w:r>
            <w:r w:rsidRPr="65B9DE80" w:rsidR="64B601A7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>„Ar žinote, kas yra alergija? Nuo ko žmogui gali kilti alerginė reakcija?“</w:t>
            </w:r>
            <w:r w:rsidRPr="65B9DE80" w:rsidR="214FBF4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(skaidrė Nr. 23).</w:t>
            </w:r>
          </w:p>
          <w:p w:rsidR="5965BCFB" w:rsidP="65B9DE80" w:rsidRDefault="5965BCFB" w14:paraId="241F0A36" w14:textId="208109CB">
            <w:pPr>
              <w:spacing w:before="240" w:beforeAutospacing="off" w:after="240" w:afterAutospacing="off"/>
              <w:jc w:val="bot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</w:pPr>
          </w:p>
          <w:p w:rsidR="5965BCFB" w:rsidP="6D995CB5" w:rsidRDefault="5965BCFB" w14:paraId="1CCD5F2D" w14:textId="0FCEF6B1">
            <w:pPr>
              <w:spacing w:before="240" w:beforeAutospacing="off" w:after="240" w:afterAutospacing="off"/>
              <w:jc w:val="both"/>
            </w:pPr>
            <w:r w:rsidRPr="6D995CB5" w:rsidR="2CA3C55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>Mokiniai dalinasi savo mintimis.</w:t>
            </w:r>
          </w:p>
          <w:p w:rsidR="5965BCFB" w:rsidP="6D995CB5" w:rsidRDefault="5965BCFB" w14:paraId="0208124C" w14:textId="447EB227">
            <w:pPr>
              <w:pStyle w:val="Normal"/>
              <w:spacing w:before="240" w:beforeAutospacing="off" w:after="240" w:afterAutospacing="off"/>
              <w:jc w:val="both"/>
            </w:pPr>
            <w:r w:rsidRPr="65B9DE80" w:rsidR="64B601A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 xml:space="preserve">Mokytojas paaiškina, kad </w:t>
            </w:r>
            <w:r w:rsidRPr="65B9DE80" w:rsidR="64B601A7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 xml:space="preserve">alerginė reakcija gali būti skirtingo stiprumo. Kartais ji būna labai stipri ir gali būti pavojinga gyvybei. Tokia reakcija vadinama </w:t>
            </w:r>
            <w:r w:rsidRPr="65B9DE80" w:rsidR="64B601A7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>anafilaksija</w:t>
            </w:r>
            <w:r w:rsidRPr="65B9DE80" w:rsidR="64B601A7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>.</w:t>
            </w:r>
            <w:r w:rsidRPr="65B9DE80" w:rsidR="64B601A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 xml:space="preserve"> Ji gali prasidėti labai greitai, todėl svarbu mokėti ją atpažinti ir žinoti, kada būtina kviesti pagalbą</w:t>
            </w:r>
            <w:r w:rsidRPr="65B9DE80" w:rsidR="753D4C4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 xml:space="preserve"> </w:t>
            </w:r>
            <w:r w:rsidRPr="65B9DE80" w:rsidR="753D4C4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(skaidrė Nr. 2</w:t>
            </w:r>
            <w:r w:rsidRPr="65B9DE80" w:rsidR="024D9FF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4</w:t>
            </w:r>
            <w:r w:rsidRPr="65B9DE80" w:rsidR="753D4C4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).</w:t>
            </w:r>
          </w:p>
          <w:p w:rsidR="5965BCFB" w:rsidP="6D995CB5" w:rsidRDefault="5965BCFB" w14:paraId="6FB51CA2" w14:textId="5E603ACD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3F17018C" w14:textId="60B67B89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241F64E6" w14:textId="6ACD8A00">
            <w:pPr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</w:pPr>
          </w:p>
          <w:p w:rsidR="5965BCFB" w:rsidP="6D995CB5" w:rsidRDefault="5965BCFB" w14:paraId="1318D439" w14:textId="6A7DBBAB">
            <w:pPr>
              <w:spacing w:before="240" w:beforeAutospacing="off" w:after="240" w:afterAutospacing="off"/>
              <w:jc w:val="both"/>
            </w:pPr>
            <w:r w:rsidRPr="6D995CB5" w:rsidR="076B9E86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>Mokytojas pristato pagrindinius anafilaksinės reakcijos požymius.</w:t>
            </w:r>
            <w:r w:rsidRPr="6D995CB5" w:rsidR="74B0BCE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 xml:space="preserve"> </w:t>
            </w:r>
          </w:p>
          <w:p w:rsidR="5965BCFB" w:rsidP="6D995CB5" w:rsidRDefault="5965BCFB" w14:paraId="5F364112" w14:textId="1B76C90A">
            <w:pPr>
              <w:spacing w:before="240" w:beforeAutospacing="off" w:after="240" w:afterAutospacing="off"/>
              <w:jc w:val="bot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</w:pPr>
          </w:p>
          <w:p w:rsidR="5965BCFB" w:rsidP="6D995CB5" w:rsidRDefault="5965BCFB" w14:paraId="10280DFF" w14:textId="16A37BF0">
            <w:pPr>
              <w:spacing w:before="240" w:beforeAutospacing="off" w:after="240" w:afterAutospacing="off"/>
              <w:jc w:val="both"/>
            </w:pPr>
            <w:r w:rsidRPr="6D995CB5" w:rsidR="076B9E86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>Mokytojas klausia mokinių: „Ką darytumėte, jeigu pastebėtumėte žmogų, kuriam sunku kvėpuoti, tinsta lūpos ir svaigsta galva?“</w:t>
            </w:r>
          </w:p>
          <w:p w:rsidR="5965BCFB" w:rsidP="6D995CB5" w:rsidRDefault="5965BCFB" w14:paraId="3668E40B" w14:textId="046AD74B">
            <w:pPr>
              <w:spacing w:before="240" w:beforeAutospacing="off" w:after="240" w:afterAutospacing="off"/>
              <w:jc w:val="both"/>
            </w:pPr>
            <w:r w:rsidRPr="6D995CB5" w:rsidR="076B9E8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>Mokiniai dalinasi savo mintimis.</w:t>
            </w:r>
          </w:p>
          <w:p w:rsidR="5965BCFB" w:rsidP="6D995CB5" w:rsidRDefault="5965BCFB" w14:paraId="1E5D0BD4" w14:textId="1D62C7A6">
            <w:pPr>
              <w:spacing w:before="240" w:beforeAutospacing="off" w:after="240" w:afterAutospacing="off"/>
              <w:jc w:val="both"/>
            </w:pPr>
            <w:r w:rsidRPr="65B9DE80" w:rsidR="753D4C4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 xml:space="preserve">Mokytojas pristato, kaip reikėtų elgtis įtarus anafilaksinę reakciją (skaidrė Nr. </w:t>
            </w:r>
            <w:r w:rsidRPr="65B9DE80" w:rsidR="28AA8D0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>2</w:t>
            </w:r>
            <w:r w:rsidRPr="65B9DE80" w:rsidR="0A63E37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>4</w:t>
            </w:r>
            <w:r w:rsidRPr="65B9DE80" w:rsidR="753D4C4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>).</w:t>
            </w:r>
          </w:p>
          <w:p w:rsidR="5965BCFB" w:rsidP="706B0AC1" w:rsidRDefault="5965BCFB" w14:paraId="09D83530" w14:textId="528A7993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</w:tc>
        <w:tc>
          <w:tcPr>
            <w:tcW w:w="4905" w:type="dxa"/>
            <w:tcMar>
              <w:left w:w="105" w:type="dxa"/>
              <w:right w:w="105" w:type="dxa"/>
            </w:tcMar>
          </w:tcPr>
          <w:p w:rsidR="5965BCFB" w:rsidP="5965BCFB" w:rsidRDefault="5965BCFB" w14:paraId="33A5B8CE" w14:textId="0DB896C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6D995CB5" w:rsidP="6D995CB5" w:rsidRDefault="6D995CB5" w14:paraId="7CF62CB5" w14:textId="666E4962">
            <w:pPr>
              <w:jc w:val="both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</w:p>
          <w:p w:rsidR="5965BCFB" w:rsidP="5965BCFB" w:rsidRDefault="5965BCFB" w14:paraId="5CFD3998" w14:textId="1432B3D7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5965BCFB" w:rsidRDefault="5965BCFB" w14:paraId="7CF5BE0A" w14:textId="4E6D464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5965BCFB" w:rsidRDefault="5965BCFB" w14:paraId="35308F49" w14:textId="6A1D473E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Pr="00291804" w:rsidR="5965BCFB" w:rsidP="6D6B011C" w:rsidRDefault="6662C91B" w14:paraId="30F0C549" w14:textId="1DB8BAD1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Siūloma pristatyti, kad yra du užspringimo būdai: tai </w:t>
            </w:r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dalinis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(kai žmogus kosėja) bei </w:t>
            </w:r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visiškas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(kai žmogus negali kosėti).</w:t>
            </w:r>
            <w:r w:rsidRPr="6D6B011C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Svarbu žinoti, jei žmogus kosėja - </w:t>
            </w:r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netrankykite per nugarą.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Dažnai tėveliai irgi taip daro, tačiau to daryti negalima. Galime nuraminti žmogų ir skatinti jį kosėti. Jei žmogus užspringsta pilnai, gabaliukas ar kt. užstringa žmogaus kvėpavimo takuose, </w:t>
            </w:r>
            <w:r w:rsidRPr="6D6B011C" w:rsidR="16769443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jam bus sunku išleisti minimalų garsą</w:t>
            </w:r>
            <w:r w:rsidRPr="6D6B011C" w:rsidR="36135EF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6D6B011C" w:rsidR="16769443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todėl 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jis dažniausiai bus susiėmęs už kaklo savo rankomis - </w:t>
            </w:r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tai tarptautinis užspringimo ženklas</w:t>
            </w:r>
            <w:r w:rsidRPr="6D6B011C" w:rsidR="32AA12FD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.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Jei pamatote, kad žmogus užspringęs, atkreipkite kitų suaugusiųjų dėmesį ar kvieskite pagalbą.</w:t>
            </w:r>
          </w:p>
          <w:p w:rsidRPr="00291804" w:rsidR="5965BCFB" w:rsidP="5965BCFB" w:rsidRDefault="5965BCFB" w14:paraId="6F44CABE" w14:textId="6BF84330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5965BCFB" w:rsidRDefault="5965BCFB" w14:paraId="018FCADE" w14:textId="67791B91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5965BCFB" w:rsidRDefault="5965BCFB" w14:paraId="659713CC" w14:textId="42477C6A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5965BCFB" w:rsidRDefault="5965BCFB" w14:paraId="1B11D376" w14:textId="3F4713D3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291804" w:rsidR="5965BCFB" w:rsidP="706B0AC1" w:rsidRDefault="6662C91B" w14:paraId="38081F4D" w14:textId="6265475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Rekomenduojame pristatyti, kaip elgtis įsipjovus, nukritus ir nusibrozdinus kelį ar alkūnę, kai pradeda bėgti kraujas (veiksmų demonstracijai naudojamos priemonės iš vaistinėlės):</w:t>
            </w:r>
          </w:p>
          <w:p w:rsidR="5965BCFB" w:rsidP="706B0AC1" w:rsidRDefault="6662C91B" w14:paraId="3570EC2E" w14:textId="0CE63C1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Žaizdą reiktų nuplaut</w:t>
            </w:r>
            <w:r w:rsidRPr="706B0AC1" w:rsidR="7184384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(vandeniu arba specialiu dezinfekciniu skysčiu)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. </w:t>
            </w:r>
          </w:p>
          <w:p w:rsidR="5965BCFB" w:rsidP="706B0AC1" w:rsidRDefault="6662C91B" w14:paraId="6454F973" w14:textId="2D8D69F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Paimti tvarstį ir žaizdą apvalyti bei užspausti, siekiant sustabdyti kraujavimą. </w:t>
            </w:r>
          </w:p>
          <w:p w:rsidR="5965BCFB" w:rsidP="706B0AC1" w:rsidRDefault="6662C91B" w14:paraId="24AC14AB" w14:textId="4EE56AE8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Galūnę galime šiek tiek pakelti. </w:t>
            </w:r>
          </w:p>
          <w:p w:rsidR="5965BCFB" w:rsidP="706B0AC1" w:rsidRDefault="6662C91B" w14:paraId="6F7837F0" w14:textId="10EE3988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lastRenderedPageBreak/>
              <w:t xml:space="preserve">Jei kraujavimas yra labai stiprus, reiktų nedelsiant surasti suaugusį asmenį, kuris galėtų padėti, tačiau žaizdą reiktų kuo stipriau spausti. </w:t>
            </w:r>
          </w:p>
          <w:p w:rsidR="5965BCFB" w:rsidP="706B0AC1" w:rsidRDefault="6662C91B" w14:paraId="3BB94F80" w14:textId="0DAAA6DE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Galime naudoti sterilias servetėles, tvarsčio aprišimą ir laikyti bent 3 minutes. </w:t>
            </w:r>
          </w:p>
          <w:p w:rsidR="5965BCFB" w:rsidP="706B0AC1" w:rsidRDefault="6662C91B" w14:paraId="5EEA4A22" w14:textId="433CD9E8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Svarbiausia</w:t>
            </w:r>
            <w:r w:rsidRPr="706B0AC1" w:rsidR="0556519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paminėti saugumo taisykles: </w:t>
            </w:r>
          </w:p>
          <w:p w:rsidR="5965BCFB" w:rsidP="706B0AC1" w:rsidRDefault="6662C91B" w14:paraId="38F2971B" w14:textId="4705DCC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svetimo kraujo be pirštinių liesti negalima.</w:t>
            </w: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Jei pirštinių neturime, galime priemones paduoti nukentėjusiajam ir pasakyti, ką daryti.</w:t>
            </w:r>
          </w:p>
          <w:p w:rsidR="5965BCFB" w:rsidP="5965BCFB" w:rsidRDefault="5965BCFB" w14:paraId="2CABFE3E" w14:textId="71C747A4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  <w:p w:rsidR="5965BCFB" w:rsidP="706B0AC1" w:rsidRDefault="1AD8DF16" w14:paraId="58B9E7E5" w14:textId="4A8A4D9D">
            <w:pPr>
              <w:jc w:val="both"/>
            </w:pP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Svarbu pabrėžti, kad 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reikia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pasilenkti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į 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priekį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ir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dviem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pirštais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spausti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nosį</w:t>
            </w:r>
            <w:r w:rsidRPr="6D995CB5" w:rsidR="54E1BC3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.</w:t>
            </w:r>
          </w:p>
          <w:p w:rsidR="5965BCFB" w:rsidP="6D995CB5" w:rsidRDefault="1AD8DF16" w14:paraId="290C659C" w14:textId="6F05CC29">
            <w:pPr>
              <w:jc w:val="both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</w:p>
          <w:p w:rsidR="5965BCFB" w:rsidP="6D995CB5" w:rsidRDefault="1AD8DF16" w14:paraId="2303C848" w14:textId="51FA2F56">
            <w:pPr>
              <w:jc w:val="both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</w:p>
          <w:p w:rsidR="5965BCFB" w:rsidP="6D995CB5" w:rsidRDefault="1AD8DF16" w14:paraId="116A1228" w14:textId="15A53717">
            <w:pPr>
              <w:jc w:val="both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</w:p>
          <w:p w:rsidR="5965BCFB" w:rsidP="6D995CB5" w:rsidRDefault="1AD8DF16" w14:paraId="67516E3C" w14:textId="4C1A3267">
            <w:pPr>
              <w:jc w:val="both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</w:p>
          <w:p w:rsidR="5965BCFB" w:rsidP="6D995CB5" w:rsidRDefault="1AD8DF16" w14:paraId="691B53F2" w14:textId="2A8C95EE">
            <w:pPr>
              <w:jc w:val="both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</w:p>
          <w:p w:rsidR="5965BCFB" w:rsidP="6D995CB5" w:rsidRDefault="1AD8DF16" w14:paraId="3FF37DB8" w14:textId="5D50B0C0">
            <w:pPr>
              <w:spacing w:before="240" w:beforeAutospacing="off" w:after="240" w:afterAutospacing="off"/>
              <w:jc w:val="both"/>
            </w:pPr>
            <w:r w:rsidRPr="6D995CB5" w:rsidR="3C3D8B5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Siūloma pabrėžti, kad anafilaksiją gali sukelti </w:t>
            </w:r>
            <w:r w:rsidRPr="6D995CB5" w:rsidR="3C3D8B5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maistas, vaistai ar vabzdžių įgėlimai</w:t>
            </w:r>
            <w:r w:rsidRPr="6D995CB5" w:rsidR="3C3D8B5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  <w:p w:rsidR="5965BCFB" w:rsidP="6D995CB5" w:rsidRDefault="1AD8DF16" w14:paraId="56913B3C" w14:textId="5A3C9A18">
            <w:pPr>
              <w:spacing w:before="240" w:beforeAutospacing="off" w:after="240" w:afterAutospacing="off"/>
              <w:jc w:val="both"/>
            </w:pPr>
            <w:r w:rsidRPr="6D995CB5" w:rsidR="3C3D8B5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Mokytojas klausia mokinių: „Kaip galime atpažinti, kad žmogui prasidėjo anafilaksinė reakcija?“</w:t>
            </w:r>
          </w:p>
          <w:p w:rsidR="5965BCFB" w:rsidP="6D995CB5" w:rsidRDefault="1AD8DF16" w14:paraId="05DD6EC8" w14:textId="78B523C4">
            <w:pPr>
              <w:jc w:val="both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</w:p>
          <w:p w:rsidR="5965BCFB" w:rsidP="6D995CB5" w:rsidRDefault="1AD8DF16" w14:paraId="1DA6E817" w14:textId="3678D822">
            <w:pPr>
              <w:jc w:val="both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</w:p>
          <w:p w:rsidR="5965BCFB" w:rsidP="6D995CB5" w:rsidRDefault="1AD8DF16" w14:paraId="132ED0A1" w14:textId="7F1B8A0C">
            <w:pPr>
              <w:pStyle w:val="Normal"/>
              <w:jc w:val="both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</w:p>
          <w:p w:rsidR="5965BCFB" w:rsidP="6D995CB5" w:rsidRDefault="1AD8DF16" w14:paraId="7826589B" w14:textId="05F9FABC">
            <w:pPr>
              <w:spacing w:before="240" w:beforeAutospacing="off" w:after="240" w:afterAutospacing="off"/>
              <w:jc w:val="both"/>
            </w:pPr>
            <w:r w:rsidRPr="6D995CB5" w:rsidR="39EFBC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 xml:space="preserve">Siūloma paaiškinti, kad žmogui gali </w:t>
            </w:r>
            <w:r w:rsidRPr="6D995CB5" w:rsidR="39EFBCE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>būti sunku kvėpuoti, tinti lūpos ar veidas, atsirasti bėrimas, svaigti galva</w:t>
            </w:r>
            <w:r w:rsidRPr="6D995CB5" w:rsidR="39EFBC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>. Svarbu atkreipti mokinių dėmesį, kad požymiai gali atsirasti greitai ir stiprėti, todėl tokioje situacijoje pagalbos laukti nereikėtų.</w:t>
            </w:r>
          </w:p>
          <w:p w:rsidR="5965BCFB" w:rsidP="6D995CB5" w:rsidRDefault="1AD8DF16" w14:paraId="6FE010A9" w14:textId="1C5523FB">
            <w:pPr>
              <w:jc w:val="both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</w:p>
          <w:p w:rsidR="5965BCFB" w:rsidP="6D995CB5" w:rsidRDefault="1AD8DF16" w14:paraId="4E06AE5E" w14:textId="0D57E9E2">
            <w:pPr>
              <w:pStyle w:val="Normal"/>
              <w:jc w:val="both"/>
            </w:pPr>
            <w:r w:rsidRPr="6D995CB5" w:rsidR="460525D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 xml:space="preserve">Siūloma pabrėžti, kad reikia </w:t>
            </w:r>
            <w:r w:rsidRPr="6D995CB5" w:rsidR="460525D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>išlikti ramiems, kuo greičiau kviesti suaugusįjį ir skambinti 112</w:t>
            </w:r>
            <w:r w:rsidRPr="6D995CB5" w:rsidR="460525D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 xml:space="preserve">. Žmogaus negalima palikti vieno, kol atvyks pagalba. Jeigu žmogus turi epinefrino autoinjektorių, </w:t>
            </w:r>
            <w:r w:rsidRPr="6D995CB5" w:rsidR="460525D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lt-LT"/>
              </w:rPr>
              <w:t>jį gali panaudoti suaugęs žmogus</w:t>
            </w:r>
            <w:r w:rsidRPr="6D995CB5" w:rsidR="460525D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>.</w:t>
            </w:r>
          </w:p>
          <w:p w:rsidR="5965BCFB" w:rsidP="6D995CB5" w:rsidRDefault="1AD8DF16" w14:paraId="5DE15358" w14:textId="2A8F80F4">
            <w:pPr>
              <w:jc w:val="both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</w:p>
          <w:p w:rsidR="5965BCFB" w:rsidP="706B0AC1" w:rsidRDefault="1AD8DF16" w14:paraId="25B45D08" w14:textId="6CD07D8D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</w:tc>
      </w:tr>
      <w:tr w:rsidRPr="00C6192A" w:rsidR="5965BCFB" w:rsidTr="65B9DE80" w14:paraId="62605DD8" w14:textId="77777777">
        <w:trPr>
          <w:trHeight w:val="195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706B0AC1" w:rsidP="706B0AC1" w:rsidRDefault="706B0AC1" w14:paraId="3CBFEDBC" w14:textId="7DEEE9B4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</w:tc>
        <w:tc>
          <w:tcPr>
            <w:tcW w:w="5656" w:type="dxa"/>
            <w:tcMar>
              <w:left w:w="105" w:type="dxa"/>
              <w:right w:w="105" w:type="dxa"/>
            </w:tcMar>
          </w:tcPr>
          <w:p w:rsidR="5965BCFB" w:rsidP="706B0AC1" w:rsidRDefault="7316DB39" w14:paraId="25C022AC" w14:textId="0FC46E1A">
            <w:pPr>
              <w:jc w:val="both"/>
            </w:pP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UŽDUOTIS NR. 2: AR PRIVALAU KVIESTI PAGALBĄ?</w:t>
            </w:r>
          </w:p>
          <w:p w:rsidR="5965BCFB" w:rsidP="706B0AC1" w:rsidRDefault="7316DB39" w14:paraId="64B9437E" w14:textId="4CE6DF00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65B9DE80" w:rsidR="6C19658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>Skaidrė</w:t>
            </w:r>
            <w:r w:rsidRPr="65B9DE80" w:rsidR="6C19658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 xml:space="preserve"> Nr. 2</w:t>
            </w:r>
            <w:r w:rsidRPr="65B9DE80" w:rsidR="0FBCA0C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>5</w:t>
            </w:r>
            <w:r w:rsidRPr="65B9DE80" w:rsidR="6C19658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 xml:space="preserve"> – </w:t>
            </w:r>
            <w:r w:rsidRPr="65B9DE80" w:rsidR="6C19658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užduotis</w:t>
            </w:r>
            <w:r w:rsidRPr="65B9DE80" w:rsidR="6C19658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5B9DE80" w:rsidR="6C19658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pristatymas</w:t>
            </w:r>
          </w:p>
          <w:p w:rsidR="5965BCFB" w:rsidP="706B0AC1" w:rsidRDefault="7316DB39" w14:paraId="41EEA84F" w14:textId="27DEA571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65B9DE80" w:rsidR="6C19658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>Skaidrė</w:t>
            </w:r>
            <w:r w:rsidRPr="65B9DE80" w:rsidR="6C19658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 xml:space="preserve"> Nr. 2</w:t>
            </w:r>
            <w:r w:rsidRPr="65B9DE80" w:rsidR="21686E5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>6</w:t>
            </w:r>
            <w:r w:rsidRPr="65B9DE80" w:rsidR="6C19658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 xml:space="preserve"> – </w:t>
            </w:r>
            <w:r w:rsidRPr="65B9DE80" w:rsidR="6C19658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užduotis</w:t>
            </w:r>
            <w:r w:rsidRPr="65B9DE80" w:rsidR="6C19658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5B9DE80" w:rsidR="6C19658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atliekama</w:t>
            </w:r>
            <w:r w:rsidRPr="65B9DE80" w:rsidR="6C19658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5B9DE80" w:rsidR="6C19658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su</w:t>
            </w:r>
            <w:r w:rsidRPr="65B9DE80" w:rsidR="6C19658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visa </w:t>
            </w:r>
            <w:r w:rsidRPr="65B9DE80" w:rsidR="6C19658C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kl</w:t>
            </w:r>
            <w:r w:rsidRPr="65B9DE80" w:rsidR="5F430209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ase</w:t>
            </w:r>
            <w:r w:rsidRPr="65B9DE80" w:rsidR="5F430209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5B9DE80" w:rsidR="5F430209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arba</w:t>
            </w:r>
            <w:r w:rsidRPr="65B9DE80" w:rsidR="5F430209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</w:t>
            </w:r>
            <w:r w:rsidRPr="65B9DE80" w:rsidR="5F430209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atskirai</w:t>
            </w:r>
            <w:r w:rsidRPr="65B9DE80" w:rsidR="5F430209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po </w:t>
            </w:r>
            <w:r w:rsidRPr="65B9DE80" w:rsidR="5F430209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vieną</w:t>
            </w:r>
          </w:p>
          <w:p w:rsidR="5965BCFB" w:rsidP="706B0AC1" w:rsidRDefault="5965BCFB" w14:paraId="4F831F9F" w14:textId="234ED52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4905" w:type="dxa"/>
            <w:tcMar>
              <w:left w:w="105" w:type="dxa"/>
              <w:right w:w="105" w:type="dxa"/>
            </w:tcMar>
          </w:tcPr>
          <w:p w:rsidR="53D1541F" w:rsidP="706B0AC1" w:rsidRDefault="53D1541F" w14:paraId="70AC4CD9" w14:textId="2223392C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Situacijos paveikslėliuose:</w:t>
            </w:r>
          </w:p>
          <w:p w:rsidR="53D1541F" w:rsidP="706B0AC1" w:rsidRDefault="53D1541F" w14:paraId="0964E6A3" w14:textId="7D9C9EA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Žmogus rodantis užspringimo ženklą</w:t>
            </w:r>
          </w:p>
          <w:p w:rsidR="53D1541F" w:rsidP="706B0AC1" w:rsidRDefault="53D1541F" w14:paraId="3BA13E28" w14:textId="2FCE047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Nestiprus įpjovimas</w:t>
            </w:r>
          </w:p>
          <w:p w:rsidR="53D1541F" w:rsidP="706B0AC1" w:rsidRDefault="53D1541F" w14:paraId="4AAF206F" w14:textId="0DECD27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Galvos skausmas</w:t>
            </w:r>
          </w:p>
          <w:p w:rsidR="53D1541F" w:rsidP="706B0AC1" w:rsidRDefault="53D1541F" w14:paraId="52C29550" w14:textId="7C3146F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Avarija, kurios metu žmonės susižeidė</w:t>
            </w:r>
          </w:p>
          <w:p w:rsidR="53D1541F" w:rsidP="706B0AC1" w:rsidRDefault="53D1541F" w14:paraId="5637EC2F" w14:textId="09D25B1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Stotelėje gulintis žmogus, kuris nereaguoja į mūsų pakalbinimus ir pajudinimus</w:t>
            </w:r>
          </w:p>
          <w:p w:rsidR="53D1541F" w:rsidP="706B0AC1" w:rsidRDefault="53D1541F" w14:paraId="6B933FE3" w14:textId="01CC145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Skęstantis žmogus</w:t>
            </w:r>
          </w:p>
          <w:p w:rsidR="5965BCFB" w:rsidP="706B0AC1" w:rsidRDefault="53D1541F" w14:paraId="559FA9B3" w14:textId="1D6BAC64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</w:pPr>
            <w:r w:rsidRPr="706B0AC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Užduotį galima atlikti dviem būdais:</w:t>
            </w:r>
          </w:p>
          <w:p w:rsidR="5965BCFB" w:rsidP="6D6B011C" w:rsidRDefault="53D1541F" w14:paraId="48B64DF5" w14:textId="1D2F9D5B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Visi kartu. 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Įvardijamos visos situacijos ir rankų pakėlimo būdu atsakoma ar mokinys šioje situacijoje kviestų pagalbą ar ne. 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u w:val="single"/>
                <w:lang w:val="lt-LT"/>
              </w:rPr>
              <w:t>Galima padiskutuoti kartu</w:t>
            </w:r>
            <w:r w:rsidRPr="6D6B011C" w:rsidR="72FBCE09">
              <w:rPr>
                <w:rFonts w:ascii="Times New Roman" w:hAnsi="Times New Roman" w:eastAsia="Times New Roman" w:cs="Times New Roman"/>
                <w:color w:val="000000" w:themeColor="text1"/>
                <w:u w:val="single"/>
                <w:lang w:val="lt-LT"/>
              </w:rPr>
              <w:t>,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u w:val="single"/>
                <w:lang w:val="lt-LT"/>
              </w:rPr>
              <w:t xml:space="preserve"> ar būtinai kviesite greitąją pagal</w:t>
            </w:r>
            <w:r w:rsidRPr="6D6B011C" w:rsidR="5FEF4828">
              <w:rPr>
                <w:rFonts w:ascii="Times New Roman" w:hAnsi="Times New Roman" w:eastAsia="Times New Roman" w:cs="Times New Roman"/>
                <w:color w:val="000000" w:themeColor="text1"/>
                <w:u w:val="single"/>
                <w:lang w:val="lt-LT"/>
              </w:rPr>
              <w:t>bą ar užtektų suaugusio žmogaus pagalbos.</w:t>
            </w:r>
          </w:p>
          <w:p w:rsidR="5965BCFB" w:rsidP="6D6B011C" w:rsidRDefault="5FEF4828" w14:paraId="4E5B7FDF" w14:textId="3C26AF36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6D6B011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lastRenderedPageBreak/>
              <w:t>Atskirai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(užtruksite šiek tiek ilgiau). Įvardijamos visos situacijos, skiriamos </w:t>
            </w:r>
            <w:r w:rsidRPr="6D6B011C" w:rsidR="348CAE4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3-5 minutės, kad mokiniai savarankiškai nuspręstų, ką darytų skirtingose situacijose. Visiems baigus, diskutuojama kartu, ką mokin</w:t>
            </w:r>
            <w:r w:rsidRPr="6D6B011C" w:rsidR="42EA17F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</w:t>
            </w:r>
            <w:r w:rsidRPr="6D6B011C" w:rsidR="348CAE4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ai darytų </w:t>
            </w:r>
            <w:r w:rsidRPr="6D6B011C" w:rsidR="6D5C804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paveikslėliuose </w:t>
            </w:r>
            <w:r w:rsidRPr="6D6B011C" w:rsidR="1211B6D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</w:t>
            </w:r>
            <w:r w:rsidRPr="6D6B011C" w:rsidR="6D5C804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avaizduotose situacijose.</w:t>
            </w:r>
          </w:p>
        </w:tc>
      </w:tr>
      <w:tr w:rsidR="5965BCFB" w:rsidTr="65B9DE80" w14:paraId="1DBC4662" w14:textId="77777777">
        <w:trPr>
          <w:trHeight w:val="30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706B0AC1" w:rsidRDefault="16409002" w14:paraId="5BA6A5B6" w14:textId="521FF9A0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lastRenderedPageBreak/>
              <w:t>3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 REFLEKSIJA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74F8EB47" w:rsidP="706B0AC1" w:rsidRDefault="74F8EB47" w14:paraId="56B8903D" w14:textId="590420BD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65B9DE80" w:rsidR="5ACD2237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Prisimename pamokos metu sužinotą informaciją </w:t>
            </w:r>
            <w:r w:rsidRPr="65B9DE80" w:rsidR="5ACD223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(skaidrė Nr. 2</w:t>
            </w:r>
            <w:r w:rsidRPr="65B9DE80" w:rsidR="4A8BE6C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8</w:t>
            </w:r>
            <w:r w:rsidRPr="65B9DE80" w:rsidR="5ACD223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val="lt-LT"/>
              </w:rPr>
              <w:t>)</w:t>
            </w:r>
          </w:p>
          <w:p w:rsidR="5965BCFB" w:rsidP="706B0AC1" w:rsidRDefault="74F8EB47" w14:paraId="51007A3C" w14:textId="0103122F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Vėliau p</w:t>
            </w:r>
            <w:r w:rsidRPr="706B0AC1" w:rsidR="6662C91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aklauskite mokinių:</w:t>
            </w:r>
          </w:p>
          <w:p w:rsidR="5965BCFB" w:rsidP="6D6B011C" w:rsidRDefault="5965BCFB" w14:paraId="77B33EEE" w14:textId="6319558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ką naujo šiandien sužinojote?</w:t>
            </w:r>
          </w:p>
          <w:p w:rsidR="5965BCFB" w:rsidP="6D6B011C" w:rsidRDefault="5965BCFB" w14:paraId="0BC07E72" w14:textId="41ABA293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kas labiausiai įsiminė?</w:t>
            </w:r>
          </w:p>
          <w:p w:rsidR="5965BCFB" w:rsidP="6D6B011C" w:rsidRDefault="6662C91B" w14:paraId="4E229139" w14:textId="7746758E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kaip manote, ką kiekvienas turėtų žinoti apie pirmąją pagalbą?</w:t>
            </w:r>
          </w:p>
        </w:tc>
      </w:tr>
      <w:tr w:rsidR="5965BCFB" w:rsidTr="65B9DE80" w14:paraId="76104E2B" w14:textId="77777777">
        <w:trPr>
          <w:trHeight w:val="30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68EC4A07" w14:textId="720E94B8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5. PRITAIKYMAS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5965BCFB" w:rsidRDefault="5965BCFB" w14:paraId="330CEE62" w14:textId="5778219A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Paprašykite mokinių, grįžus namo, parodyti bent vienam iš artimųjų kaip:</w:t>
            </w:r>
          </w:p>
          <w:p w:rsidR="5965BCFB" w:rsidP="6D6B011C" w:rsidRDefault="6662C91B" w14:paraId="07B2DE64" w14:textId="61C069CE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įvertinti asmens būklę, ar žmogus sąmoningas;</w:t>
            </w:r>
          </w:p>
          <w:p w:rsidR="5965BCFB" w:rsidP="6D6B011C" w:rsidRDefault="6662C91B" w14:paraId="5280D8AD" w14:textId="7EA26FF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elgtis, jei pats užspringai arba užspringo kitas žmogus;</w:t>
            </w:r>
          </w:p>
          <w:p w:rsidR="5965BCFB" w:rsidP="6D6B011C" w:rsidRDefault="6662C91B" w14:paraId="5D487483" w14:textId="27E9AC2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elgtis, jei įsipjovei</w:t>
            </w:r>
            <w:r w:rsidRPr="6D6B011C" w:rsidR="0F8F4E8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</w:tc>
      </w:tr>
      <w:tr w:rsidR="5965BCFB" w:rsidTr="65B9DE80" w14:paraId="22880593" w14:textId="77777777">
        <w:trPr>
          <w:trHeight w:val="1005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79FDC824" w14:textId="6258FFD5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6. SKAITMENINIAI ŠALTINIAI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5965BCFB" w:rsidRDefault="5965BCFB" w14:paraId="6683B39B" w14:textId="6F306DE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Vaizdo įrašai: </w:t>
            </w:r>
          </w:p>
          <w:p w:rsidR="5965BCFB" w:rsidP="6D6B011C" w:rsidRDefault="5965BCFB" w14:paraId="7E3F25C8" w14:textId="497D34E0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6D6B011C">
              <w:rPr>
                <w:rFonts w:ascii="Times New Roman" w:hAnsi="Times New Roman" w:eastAsia="Times New Roman" w:cs="Times New Roman"/>
                <w:color w:val="4C94D8" w:themeColor="text2" w:themeTint="80"/>
                <w:u w:val="single"/>
                <w:lang w:val="lt-LT"/>
              </w:rPr>
              <w:t>„</w:t>
            </w:r>
            <w:hyperlink r:id="rId11">
              <w:r w:rsidRPr="6D6B011C">
                <w:rPr>
                  <w:rStyle w:val="Hyperlink"/>
                  <w:rFonts w:ascii="Times New Roman" w:hAnsi="Times New Roman" w:eastAsia="Times New Roman" w:cs="Times New Roman"/>
                  <w:color w:val="4C94D8" w:themeColor="text2" w:themeTint="80"/>
                  <w:lang w:val="lt-LT"/>
                </w:rPr>
                <w:t>Kaip suteikti pirmąją pagalbą</w:t>
              </w:r>
            </w:hyperlink>
            <w:r w:rsidRPr="6D6B011C">
              <w:rPr>
                <w:rFonts w:ascii="Times New Roman" w:hAnsi="Times New Roman" w:eastAsia="Times New Roman" w:cs="Times New Roman"/>
                <w:color w:val="4C94D8" w:themeColor="text2" w:themeTint="80"/>
                <w:u w:val="single"/>
                <w:lang w:val="lt-LT"/>
              </w:rPr>
              <w:t>“</w:t>
            </w:r>
            <w:r w:rsidRPr="6D6B011C">
              <w:rPr>
                <w:rFonts w:ascii="Times New Roman" w:hAnsi="Times New Roman" w:eastAsia="Times New Roman" w:cs="Times New Roman"/>
                <w:color w:val="4C94D8" w:themeColor="text2" w:themeTint="80"/>
                <w:lang w:val="lt-LT"/>
              </w:rPr>
              <w:t xml:space="preserve"> </w:t>
            </w:r>
            <w:r w:rsidRPr="6D6B01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(animacinis);</w:t>
            </w:r>
          </w:p>
          <w:p w:rsidR="00291804" w:rsidP="6D6B011C" w:rsidRDefault="00291804" w14:paraId="1770954B" w14:textId="77777777">
            <w:pPr>
              <w:pStyle w:val="ListParagraph"/>
              <w:numPr>
                <w:ilvl w:val="0"/>
                <w:numId w:val="3"/>
              </w:numPr>
              <w:jc w:val="both"/>
              <w:rPr>
                <w:rStyle w:val="Hyperlink"/>
                <w:rFonts w:ascii="Times New Roman" w:hAnsi="Times New Roman" w:eastAsia="Times New Roman" w:cs="Times New Roman"/>
                <w:color w:val="4C94D8" w:themeColor="text2" w:themeTint="80"/>
                <w:lang w:val="lt-LT"/>
              </w:rPr>
            </w:pPr>
            <w:hyperlink w:history="1" r:id="rId12">
              <w:r w:rsidRPr="005335FA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„Kaip padėti užspringusiam žmogui“</w:t>
              </w:r>
            </w:hyperlink>
            <w:r>
              <w:rPr>
                <w:rStyle w:val="Hyperlink"/>
                <w:rFonts w:ascii="Times New Roman" w:hAnsi="Times New Roman" w:eastAsia="Times New Roman" w:cs="Times New Roman"/>
                <w:lang w:val="lt-LT"/>
              </w:rPr>
              <w:t xml:space="preserve"> </w:t>
            </w:r>
            <w:r>
              <w:rPr>
                <w:rStyle w:val="Hyperlink"/>
                <w:rFonts w:ascii="Times New Roman" w:hAnsi="Times New Roman" w:eastAsia="Times New Roman" w:cs="Times New Roman"/>
                <w:color w:val="000000" w:themeColor="text1"/>
                <w:lang w:val="lt-LT"/>
              </w:rPr>
              <w:t>(animacinis);</w:t>
            </w:r>
            <w:r w:rsidRPr="6D6B011C">
              <w:rPr>
                <w:rStyle w:val="Hyperlink"/>
                <w:rFonts w:ascii="Times New Roman" w:hAnsi="Times New Roman" w:eastAsia="Times New Roman" w:cs="Times New Roman"/>
                <w:color w:val="4C94D8" w:themeColor="text2" w:themeTint="80"/>
                <w:lang w:val="lt-LT"/>
              </w:rPr>
              <w:t xml:space="preserve"> </w:t>
            </w:r>
          </w:p>
          <w:p w:rsidR="5965BCFB" w:rsidP="6D6B011C" w:rsidRDefault="6662C91B" w14:paraId="6A1C2557" w14:textId="59E73F34">
            <w:pPr>
              <w:pStyle w:val="ListParagraph"/>
              <w:numPr>
                <w:ilvl w:val="0"/>
                <w:numId w:val="3"/>
              </w:numPr>
              <w:jc w:val="both"/>
              <w:rPr>
                <w:rStyle w:val="Hyperlink"/>
                <w:rFonts w:ascii="Times New Roman" w:hAnsi="Times New Roman" w:eastAsia="Times New Roman" w:cs="Times New Roman"/>
                <w:color w:val="4C94D8" w:themeColor="text2" w:themeTint="80"/>
                <w:lang w:val="lt-LT"/>
              </w:rPr>
            </w:pPr>
            <w:r w:rsidRPr="6D6B011C">
              <w:rPr>
                <w:rStyle w:val="Hyperlink"/>
                <w:rFonts w:ascii="Times New Roman" w:hAnsi="Times New Roman" w:eastAsia="Times New Roman" w:cs="Times New Roman"/>
                <w:color w:val="4C94D8" w:themeColor="text2" w:themeTint="80"/>
                <w:lang w:val="lt-LT"/>
              </w:rPr>
              <w:t>„</w:t>
            </w:r>
            <w:hyperlink r:id="rId13">
              <w:r w:rsidRPr="6D6B011C">
                <w:rPr>
                  <w:rStyle w:val="Hyperlink"/>
                  <w:rFonts w:ascii="Times New Roman" w:hAnsi="Times New Roman" w:eastAsia="Times New Roman" w:cs="Times New Roman"/>
                  <w:color w:val="4C94D8" w:themeColor="text2" w:themeTint="80"/>
                  <w:lang w:val="lt-LT"/>
                </w:rPr>
                <w:t>Užspringimas</w:t>
              </w:r>
            </w:hyperlink>
            <w:r w:rsidRPr="6D6B011C">
              <w:rPr>
                <w:rStyle w:val="Hyperlink"/>
                <w:rFonts w:ascii="Times New Roman" w:hAnsi="Times New Roman" w:eastAsia="Times New Roman" w:cs="Times New Roman"/>
                <w:color w:val="4C94D8" w:themeColor="text2" w:themeTint="80"/>
                <w:lang w:val="lt-LT"/>
              </w:rPr>
              <w:t>“</w:t>
            </w:r>
            <w:r w:rsidRPr="6D6B011C" w:rsidR="561B9D71">
              <w:rPr>
                <w:rStyle w:val="Hyperlink"/>
                <w:rFonts w:ascii="Times New Roman" w:hAnsi="Times New Roman" w:eastAsia="Times New Roman" w:cs="Times New Roman"/>
                <w:color w:val="4C94D8" w:themeColor="text2" w:themeTint="80"/>
                <w:lang w:val="lt-LT"/>
              </w:rPr>
              <w:t>.</w:t>
            </w:r>
          </w:p>
        </w:tc>
      </w:tr>
      <w:tr w:rsidR="5965BCFB" w:rsidTr="65B9DE80" w14:paraId="747B6E41" w14:textId="77777777">
        <w:trPr>
          <w:trHeight w:val="1200"/>
        </w:trPr>
        <w:tc>
          <w:tcPr>
            <w:tcW w:w="2820" w:type="dxa"/>
            <w:tcMar>
              <w:left w:w="105" w:type="dxa"/>
              <w:right w:w="105" w:type="dxa"/>
            </w:tcMar>
          </w:tcPr>
          <w:p w:rsidR="5965BCFB" w:rsidP="5965BCFB" w:rsidRDefault="5965BCFB" w14:paraId="429655DB" w14:textId="7D20E4D9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7. REKOMENDUOJAMA LITERATŪRA</w:t>
            </w:r>
          </w:p>
        </w:tc>
        <w:tc>
          <w:tcPr>
            <w:tcW w:w="10561" w:type="dxa"/>
            <w:gridSpan w:val="2"/>
            <w:tcMar>
              <w:left w:w="105" w:type="dxa"/>
              <w:right w:w="105" w:type="dxa"/>
            </w:tcMar>
          </w:tcPr>
          <w:p w:rsidR="5965BCFB" w:rsidP="5965BCFB" w:rsidRDefault="5965BCFB" w14:paraId="79AE43EF" w14:textId="2CE7B706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5965BCF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Sveikatos apsaugos ministerijos parengta informacija:</w:t>
            </w:r>
          </w:p>
          <w:p w:rsidR="5965BCFB" w:rsidP="6D6B011C" w:rsidRDefault="6662C91B" w14:paraId="5F85F94B" w14:textId="626EBE5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eastAsia="Times New Roman" w:cs="Times New Roman"/>
                <w:color w:val="4C94D8" w:themeColor="text2" w:themeTint="80"/>
                <w:u w:val="single"/>
              </w:rPr>
            </w:pPr>
            <w:hyperlink r:id="rId14">
              <w:r w:rsidRPr="6D6B011C">
                <w:rPr>
                  <w:rStyle w:val="Hyperlink"/>
                  <w:rFonts w:ascii="Times New Roman" w:hAnsi="Times New Roman" w:eastAsia="Times New Roman" w:cs="Times New Roman"/>
                  <w:color w:val="4C94D8" w:themeColor="text2" w:themeTint="80"/>
                  <w:lang w:val="lt-LT"/>
                </w:rPr>
                <w:t>ką reikia žinoti apie pirmąją pagalbą</w:t>
              </w:r>
            </w:hyperlink>
            <w:r w:rsidRPr="6D6B011C">
              <w:rPr>
                <w:rFonts w:ascii="Times New Roman" w:hAnsi="Times New Roman" w:eastAsia="Times New Roman" w:cs="Times New Roman"/>
                <w:color w:val="4C94D8" w:themeColor="text2" w:themeTint="80"/>
                <w:u w:val="single"/>
                <w:lang w:val="lt-LT"/>
              </w:rPr>
              <w:t>;</w:t>
            </w:r>
          </w:p>
          <w:p w:rsidR="5965BCFB" w:rsidP="706B0AC1" w:rsidRDefault="1C62D323" w14:paraId="55C6B3C9" w14:textId="2FB9291A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706B0AC1">
              <w:rPr>
                <w:rFonts w:ascii="Times New Roman" w:hAnsi="Times New Roman" w:eastAsia="Times New Roman" w:cs="Times New Roman"/>
                <w:color w:val="000000" w:themeColor="text1"/>
                <w:lang w:val="lt"/>
              </w:rPr>
              <w:t>Lietuvos kariuomenės Dr. Jono Basanavičiaus karo medicinos tarnybos parengta informacija:</w:t>
            </w:r>
          </w:p>
          <w:p w:rsidR="5965BCFB" w:rsidP="6D6B011C" w:rsidRDefault="1C62D323" w14:paraId="2EC2BB85" w14:textId="23AC99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color w:val="4C94D8" w:themeColor="text2" w:themeTint="80"/>
              </w:rPr>
            </w:pPr>
            <w:hyperlink r:id="rId15">
              <w:r w:rsidRPr="6D6B011C">
                <w:rPr>
                  <w:rStyle w:val="Hyperlink"/>
                  <w:rFonts w:ascii="Times New Roman" w:hAnsi="Times New Roman" w:eastAsia="Times New Roman" w:cs="Times New Roman"/>
                  <w:color w:val="4C94D8" w:themeColor="text2" w:themeTint="80"/>
                  <w:lang w:val="lt"/>
                </w:rPr>
                <w:t>„Pirmosios pagalbos teikimo vadovas“.</w:t>
              </w:r>
            </w:hyperlink>
          </w:p>
        </w:tc>
      </w:tr>
    </w:tbl>
    <w:p w:rsidR="009F5AF6" w:rsidRDefault="009F5AF6" w14:paraId="2C078E63" w14:textId="64143753"/>
    <w:sectPr w:rsidR="009F5AF6">
      <w:headerReference w:type="default" r:id="rId16"/>
      <w:footerReference w:type="default" r:id="rId1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51DF" w:rsidRDefault="00B951DF" w14:paraId="01AB7181" w14:textId="77777777">
      <w:pPr>
        <w:spacing w:after="0" w:line="240" w:lineRule="auto"/>
      </w:pPr>
      <w:r>
        <w:separator/>
      </w:r>
    </w:p>
  </w:endnote>
  <w:endnote w:type="continuationSeparator" w:id="0">
    <w:p w:rsidR="00B951DF" w:rsidRDefault="00B951DF" w14:paraId="699C094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0BBD4D58" w:rsidTr="0BBD4D58" w14:paraId="78C22264" w14:textId="77777777">
      <w:trPr>
        <w:trHeight w:val="300"/>
      </w:trPr>
      <w:tc>
        <w:tcPr>
          <w:tcW w:w="4320" w:type="dxa"/>
        </w:tcPr>
        <w:p w:rsidR="0BBD4D58" w:rsidP="0BBD4D58" w:rsidRDefault="0BBD4D58" w14:paraId="6613980B" w14:textId="55800796">
          <w:pPr>
            <w:pStyle w:val="Header"/>
            <w:ind w:left="-115"/>
          </w:pPr>
        </w:p>
      </w:tc>
      <w:tc>
        <w:tcPr>
          <w:tcW w:w="4320" w:type="dxa"/>
        </w:tcPr>
        <w:p w:rsidR="0BBD4D58" w:rsidP="0BBD4D58" w:rsidRDefault="0BBD4D58" w14:paraId="53E7594B" w14:textId="5B59F357">
          <w:pPr>
            <w:pStyle w:val="Header"/>
            <w:jc w:val="center"/>
          </w:pPr>
        </w:p>
      </w:tc>
      <w:tc>
        <w:tcPr>
          <w:tcW w:w="4320" w:type="dxa"/>
        </w:tcPr>
        <w:p w:rsidR="0BBD4D58" w:rsidP="0BBD4D58" w:rsidRDefault="0BBD4D58" w14:paraId="7054899B" w14:textId="7A25C2D9">
          <w:pPr>
            <w:pStyle w:val="Header"/>
            <w:ind w:right="-115"/>
            <w:jc w:val="right"/>
          </w:pPr>
        </w:p>
      </w:tc>
    </w:tr>
  </w:tbl>
  <w:p w:rsidR="0BBD4D58" w:rsidP="0BBD4D58" w:rsidRDefault="0BBD4D58" w14:paraId="530D8041" w14:textId="56D903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51DF" w:rsidRDefault="00B951DF" w14:paraId="1FBFACE3" w14:textId="77777777">
      <w:pPr>
        <w:spacing w:after="0" w:line="240" w:lineRule="auto"/>
      </w:pPr>
      <w:r>
        <w:separator/>
      </w:r>
    </w:p>
  </w:footnote>
  <w:footnote w:type="continuationSeparator" w:id="0">
    <w:p w:rsidR="00B951DF" w:rsidRDefault="00B951DF" w14:paraId="3106711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BBD4D58" w:rsidP="0BBD4D58" w:rsidRDefault="0BBD4D58" w14:paraId="3BAEDF79" w14:textId="78033FC5">
    <w:pPr>
      <w:pStyle w:val="Header"/>
      <w:jc w:val="center"/>
    </w:pPr>
    <w:r>
      <w:rPr>
        <w:noProof/>
      </w:rPr>
      <w:drawing>
        <wp:inline distT="0" distB="0" distL="0" distR="0" wp14:anchorId="14E93DD9" wp14:editId="78208B11">
          <wp:extent cx="1076325" cy="885825"/>
          <wp:effectExtent l="0" t="0" r="0" b="0"/>
          <wp:docPr id="2024413434" name="drawing" descr="A blue and red lette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441343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F13E"/>
    <w:multiLevelType w:val="hybridMultilevel"/>
    <w:tmpl w:val="AFE8E176"/>
    <w:lvl w:ilvl="0" w:tplc="F58A376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9FA2B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B4C4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8EDE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FC90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1819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442A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225A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3CAE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991187"/>
    <w:multiLevelType w:val="hybridMultilevel"/>
    <w:tmpl w:val="293C6810"/>
    <w:lvl w:ilvl="0" w:tplc="CEE6D5C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1B84D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D873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224D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5D877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1B65A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64DA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65AE3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BE87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9BC2AC"/>
    <w:multiLevelType w:val="hybridMultilevel"/>
    <w:tmpl w:val="A6721454"/>
    <w:lvl w:ilvl="0" w:tplc="4176B15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C7245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E38AA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4F00C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6433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CA8DA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FCAE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F450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2A4F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9CBE75"/>
    <w:multiLevelType w:val="hybridMultilevel"/>
    <w:tmpl w:val="BD3A12DA"/>
    <w:lvl w:ilvl="0" w:tplc="ACDAD36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342BA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0C34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B25F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BB687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328D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D36CD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1E89C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1AE2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FAFBBF"/>
    <w:multiLevelType w:val="hybridMultilevel"/>
    <w:tmpl w:val="47C4A870"/>
    <w:lvl w:ilvl="0" w:tplc="73FCF3C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D5867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420C5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AA2A1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50DF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447A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240BF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EE58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BA83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A96F04"/>
    <w:multiLevelType w:val="hybridMultilevel"/>
    <w:tmpl w:val="1B5CE964"/>
    <w:lvl w:ilvl="0" w:tplc="31E6D28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85C6C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40D7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50E33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E28C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F413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E2F5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0445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9692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0F144EA"/>
    <w:multiLevelType w:val="hybridMultilevel"/>
    <w:tmpl w:val="785E42A2"/>
    <w:lvl w:ilvl="0" w:tplc="AFAABCA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5548C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A256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B493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D70C3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42A3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9C42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1767E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A855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BB9E7C"/>
    <w:multiLevelType w:val="hybridMultilevel"/>
    <w:tmpl w:val="F6106922"/>
    <w:lvl w:ilvl="0" w:tplc="99DAAE4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FDA83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60AD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BE95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801D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42463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5430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942A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91A1D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87BE151"/>
    <w:multiLevelType w:val="hybridMultilevel"/>
    <w:tmpl w:val="C2AE30B4"/>
    <w:lvl w:ilvl="0" w:tplc="E614244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C3415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C2E26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E0AC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C488B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6867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F224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B804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6C4C1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BB3F7DC"/>
    <w:multiLevelType w:val="hybridMultilevel"/>
    <w:tmpl w:val="BBC02B92"/>
    <w:lvl w:ilvl="0" w:tplc="E8D282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548D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FEE87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DC18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4E5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0103E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3A450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12BF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124CC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BEB8FC4"/>
    <w:multiLevelType w:val="hybridMultilevel"/>
    <w:tmpl w:val="A4FA9F2C"/>
    <w:lvl w:ilvl="0" w:tplc="0256E906">
      <w:start w:val="1"/>
      <w:numFmt w:val="decimal"/>
      <w:lvlText w:val="%1."/>
      <w:lvlJc w:val="left"/>
      <w:pPr>
        <w:ind w:left="720" w:hanging="360"/>
      </w:pPr>
    </w:lvl>
    <w:lvl w:ilvl="1" w:tplc="4EF80F74">
      <w:start w:val="1"/>
      <w:numFmt w:val="lowerLetter"/>
      <w:lvlText w:val="%2."/>
      <w:lvlJc w:val="left"/>
      <w:pPr>
        <w:ind w:left="1440" w:hanging="360"/>
      </w:pPr>
    </w:lvl>
    <w:lvl w:ilvl="2" w:tplc="31804538">
      <w:start w:val="1"/>
      <w:numFmt w:val="lowerRoman"/>
      <w:lvlText w:val="%3."/>
      <w:lvlJc w:val="right"/>
      <w:pPr>
        <w:ind w:left="2160" w:hanging="180"/>
      </w:pPr>
    </w:lvl>
    <w:lvl w:ilvl="3" w:tplc="D946F0AE">
      <w:start w:val="1"/>
      <w:numFmt w:val="decimal"/>
      <w:lvlText w:val="%4."/>
      <w:lvlJc w:val="left"/>
      <w:pPr>
        <w:ind w:left="2880" w:hanging="360"/>
      </w:pPr>
    </w:lvl>
    <w:lvl w:ilvl="4" w:tplc="C2AE20D6">
      <w:start w:val="1"/>
      <w:numFmt w:val="lowerLetter"/>
      <w:lvlText w:val="%5."/>
      <w:lvlJc w:val="left"/>
      <w:pPr>
        <w:ind w:left="3600" w:hanging="360"/>
      </w:pPr>
    </w:lvl>
    <w:lvl w:ilvl="5" w:tplc="1C9045F6">
      <w:start w:val="1"/>
      <w:numFmt w:val="lowerRoman"/>
      <w:lvlText w:val="%6."/>
      <w:lvlJc w:val="right"/>
      <w:pPr>
        <w:ind w:left="4320" w:hanging="180"/>
      </w:pPr>
    </w:lvl>
    <w:lvl w:ilvl="6" w:tplc="6BF64C3E">
      <w:start w:val="1"/>
      <w:numFmt w:val="decimal"/>
      <w:lvlText w:val="%7."/>
      <w:lvlJc w:val="left"/>
      <w:pPr>
        <w:ind w:left="5040" w:hanging="360"/>
      </w:pPr>
    </w:lvl>
    <w:lvl w:ilvl="7" w:tplc="6088AB24">
      <w:start w:val="1"/>
      <w:numFmt w:val="lowerLetter"/>
      <w:lvlText w:val="%8."/>
      <w:lvlJc w:val="left"/>
      <w:pPr>
        <w:ind w:left="5760" w:hanging="360"/>
      </w:pPr>
    </w:lvl>
    <w:lvl w:ilvl="8" w:tplc="F1CCA29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0DC58"/>
    <w:multiLevelType w:val="hybridMultilevel"/>
    <w:tmpl w:val="A900CE14"/>
    <w:lvl w:ilvl="0" w:tplc="4A5C341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6FE2C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1CB6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3325A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9868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2CA8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D815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221E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8C6E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E5555CA"/>
    <w:multiLevelType w:val="hybridMultilevel"/>
    <w:tmpl w:val="DFA44856"/>
    <w:lvl w:ilvl="0" w:tplc="5EA2C1A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6469B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36B4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80C1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07A5B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4C45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86A7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3E61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7A0F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160C10A"/>
    <w:multiLevelType w:val="hybridMultilevel"/>
    <w:tmpl w:val="B18CBFFC"/>
    <w:lvl w:ilvl="0" w:tplc="AB82495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6C21C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82BD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865F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2AD2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56E9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AC3D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32D0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1CAF0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1FD0861"/>
    <w:multiLevelType w:val="hybridMultilevel"/>
    <w:tmpl w:val="0E565218"/>
    <w:lvl w:ilvl="0" w:tplc="DAB4E056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04A6C198">
      <w:start w:val="1"/>
      <w:numFmt w:val="lowerLetter"/>
      <w:lvlText w:val="%2."/>
      <w:lvlJc w:val="left"/>
      <w:pPr>
        <w:ind w:left="1440" w:hanging="360"/>
      </w:pPr>
    </w:lvl>
    <w:lvl w:ilvl="2" w:tplc="727A1E08">
      <w:start w:val="1"/>
      <w:numFmt w:val="lowerRoman"/>
      <w:lvlText w:val="%3."/>
      <w:lvlJc w:val="right"/>
      <w:pPr>
        <w:ind w:left="2160" w:hanging="180"/>
      </w:pPr>
    </w:lvl>
    <w:lvl w:ilvl="3" w:tplc="74A42FC2">
      <w:start w:val="1"/>
      <w:numFmt w:val="decimal"/>
      <w:lvlText w:val="%4."/>
      <w:lvlJc w:val="left"/>
      <w:pPr>
        <w:ind w:left="2880" w:hanging="360"/>
      </w:pPr>
    </w:lvl>
    <w:lvl w:ilvl="4" w:tplc="A8D2058C">
      <w:start w:val="1"/>
      <w:numFmt w:val="lowerLetter"/>
      <w:lvlText w:val="%5."/>
      <w:lvlJc w:val="left"/>
      <w:pPr>
        <w:ind w:left="3600" w:hanging="360"/>
      </w:pPr>
    </w:lvl>
    <w:lvl w:ilvl="5" w:tplc="351613E4">
      <w:start w:val="1"/>
      <w:numFmt w:val="lowerRoman"/>
      <w:lvlText w:val="%6."/>
      <w:lvlJc w:val="right"/>
      <w:pPr>
        <w:ind w:left="4320" w:hanging="180"/>
      </w:pPr>
    </w:lvl>
    <w:lvl w:ilvl="6" w:tplc="653ADF22">
      <w:start w:val="1"/>
      <w:numFmt w:val="decimal"/>
      <w:lvlText w:val="%7."/>
      <w:lvlJc w:val="left"/>
      <w:pPr>
        <w:ind w:left="5040" w:hanging="360"/>
      </w:pPr>
    </w:lvl>
    <w:lvl w:ilvl="7" w:tplc="BD8C240C">
      <w:start w:val="1"/>
      <w:numFmt w:val="lowerLetter"/>
      <w:lvlText w:val="%8."/>
      <w:lvlJc w:val="left"/>
      <w:pPr>
        <w:ind w:left="5760" w:hanging="360"/>
      </w:pPr>
    </w:lvl>
    <w:lvl w:ilvl="8" w:tplc="4C2A46E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EA25E"/>
    <w:multiLevelType w:val="hybridMultilevel"/>
    <w:tmpl w:val="5ACEFD3C"/>
    <w:lvl w:ilvl="0" w:tplc="9C2273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396AF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1A8D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98F0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3E19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B0EA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860D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28A8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E0273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9178DC1"/>
    <w:multiLevelType w:val="hybridMultilevel"/>
    <w:tmpl w:val="B75602AE"/>
    <w:lvl w:ilvl="0" w:tplc="3CFAA5B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968E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4217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2E4E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0CD5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5C43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1013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BC5B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041E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A2F1AB6"/>
    <w:multiLevelType w:val="hybridMultilevel"/>
    <w:tmpl w:val="A0F8F306"/>
    <w:lvl w:ilvl="0" w:tplc="D67283B8">
      <w:start w:val="1"/>
      <w:numFmt w:val="decimal"/>
      <w:lvlText w:val="%1."/>
      <w:lvlJc w:val="left"/>
      <w:pPr>
        <w:ind w:left="720" w:hanging="360"/>
      </w:pPr>
    </w:lvl>
    <w:lvl w:ilvl="1" w:tplc="A086C25C">
      <w:start w:val="1"/>
      <w:numFmt w:val="lowerLetter"/>
      <w:lvlText w:val="%2."/>
      <w:lvlJc w:val="left"/>
      <w:pPr>
        <w:ind w:left="1440" w:hanging="360"/>
      </w:pPr>
    </w:lvl>
    <w:lvl w:ilvl="2" w:tplc="CB40FECA">
      <w:start w:val="1"/>
      <w:numFmt w:val="lowerRoman"/>
      <w:lvlText w:val="%3."/>
      <w:lvlJc w:val="right"/>
      <w:pPr>
        <w:ind w:left="2160" w:hanging="180"/>
      </w:pPr>
    </w:lvl>
    <w:lvl w:ilvl="3" w:tplc="402E6EA2">
      <w:start w:val="1"/>
      <w:numFmt w:val="decimal"/>
      <w:lvlText w:val="%4."/>
      <w:lvlJc w:val="left"/>
      <w:pPr>
        <w:ind w:left="2880" w:hanging="360"/>
      </w:pPr>
    </w:lvl>
    <w:lvl w:ilvl="4" w:tplc="A8BE07E2">
      <w:start w:val="1"/>
      <w:numFmt w:val="lowerLetter"/>
      <w:lvlText w:val="%5."/>
      <w:lvlJc w:val="left"/>
      <w:pPr>
        <w:ind w:left="3600" w:hanging="360"/>
      </w:pPr>
    </w:lvl>
    <w:lvl w:ilvl="5" w:tplc="C136DC92">
      <w:start w:val="1"/>
      <w:numFmt w:val="lowerRoman"/>
      <w:lvlText w:val="%6."/>
      <w:lvlJc w:val="right"/>
      <w:pPr>
        <w:ind w:left="4320" w:hanging="180"/>
      </w:pPr>
    </w:lvl>
    <w:lvl w:ilvl="6" w:tplc="832EEF64">
      <w:start w:val="1"/>
      <w:numFmt w:val="decimal"/>
      <w:lvlText w:val="%7."/>
      <w:lvlJc w:val="left"/>
      <w:pPr>
        <w:ind w:left="5040" w:hanging="360"/>
      </w:pPr>
    </w:lvl>
    <w:lvl w:ilvl="7" w:tplc="79AC610A">
      <w:start w:val="1"/>
      <w:numFmt w:val="lowerLetter"/>
      <w:lvlText w:val="%8."/>
      <w:lvlJc w:val="left"/>
      <w:pPr>
        <w:ind w:left="5760" w:hanging="360"/>
      </w:pPr>
    </w:lvl>
    <w:lvl w:ilvl="8" w:tplc="1124E54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81D10"/>
    <w:multiLevelType w:val="hybridMultilevel"/>
    <w:tmpl w:val="8BC6BDDA"/>
    <w:lvl w:ilvl="0" w:tplc="FC2A76E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6D2FC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32B0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3A58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41C6D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5241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20C7F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D0B4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EA74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9F79061"/>
    <w:multiLevelType w:val="hybridMultilevel"/>
    <w:tmpl w:val="4650CF4A"/>
    <w:lvl w:ilvl="0" w:tplc="CF7A150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9B621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D1EBA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8607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20AB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34A0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5C29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B8CA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D88D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A6B5575"/>
    <w:multiLevelType w:val="hybridMultilevel"/>
    <w:tmpl w:val="F06E5BA0"/>
    <w:lvl w:ilvl="0" w:tplc="72F21AA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50CBA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EAAB9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32F9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D877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DCBE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A014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AA41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8EED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B3DA44E"/>
    <w:multiLevelType w:val="hybridMultilevel"/>
    <w:tmpl w:val="D1D09FA0"/>
    <w:lvl w:ilvl="0" w:tplc="4C9A450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DECDA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24D4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2483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9E79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E864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71693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8418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3C44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DD1F0EA"/>
    <w:multiLevelType w:val="hybridMultilevel"/>
    <w:tmpl w:val="39CCD402"/>
    <w:lvl w:ilvl="0" w:tplc="E39A4E6C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plc="E0C8DE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B42B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A0DB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A4C2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F4C9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B29F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4A0D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EAC6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E887B09"/>
    <w:multiLevelType w:val="hybridMultilevel"/>
    <w:tmpl w:val="D9D0AB88"/>
    <w:lvl w:ilvl="0" w:tplc="ED3A67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2FAA6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9C1D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E480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7024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BE37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72ED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20A6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C8BA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ADA41B9"/>
    <w:multiLevelType w:val="hybridMultilevel"/>
    <w:tmpl w:val="99307070"/>
    <w:lvl w:ilvl="0" w:tplc="0C3EEF6A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78501C04">
      <w:start w:val="1"/>
      <w:numFmt w:val="lowerLetter"/>
      <w:lvlText w:val="%2."/>
      <w:lvlJc w:val="left"/>
      <w:pPr>
        <w:ind w:left="1440" w:hanging="360"/>
      </w:pPr>
    </w:lvl>
    <w:lvl w:ilvl="2" w:tplc="17D6E7F6">
      <w:start w:val="1"/>
      <w:numFmt w:val="lowerRoman"/>
      <w:lvlText w:val="%3."/>
      <w:lvlJc w:val="right"/>
      <w:pPr>
        <w:ind w:left="2160" w:hanging="180"/>
      </w:pPr>
    </w:lvl>
    <w:lvl w:ilvl="3" w:tplc="8ADA2F5A">
      <w:start w:val="1"/>
      <w:numFmt w:val="decimal"/>
      <w:lvlText w:val="%4."/>
      <w:lvlJc w:val="left"/>
      <w:pPr>
        <w:ind w:left="2880" w:hanging="360"/>
      </w:pPr>
    </w:lvl>
    <w:lvl w:ilvl="4" w:tplc="0602B330">
      <w:start w:val="1"/>
      <w:numFmt w:val="lowerLetter"/>
      <w:lvlText w:val="%5."/>
      <w:lvlJc w:val="left"/>
      <w:pPr>
        <w:ind w:left="3600" w:hanging="360"/>
      </w:pPr>
    </w:lvl>
    <w:lvl w:ilvl="5" w:tplc="B9A8F212">
      <w:start w:val="1"/>
      <w:numFmt w:val="lowerRoman"/>
      <w:lvlText w:val="%6."/>
      <w:lvlJc w:val="right"/>
      <w:pPr>
        <w:ind w:left="4320" w:hanging="180"/>
      </w:pPr>
    </w:lvl>
    <w:lvl w:ilvl="6" w:tplc="3AF06462">
      <w:start w:val="1"/>
      <w:numFmt w:val="decimal"/>
      <w:lvlText w:val="%7."/>
      <w:lvlJc w:val="left"/>
      <w:pPr>
        <w:ind w:left="5040" w:hanging="360"/>
      </w:pPr>
    </w:lvl>
    <w:lvl w:ilvl="7" w:tplc="72907266">
      <w:start w:val="1"/>
      <w:numFmt w:val="lowerLetter"/>
      <w:lvlText w:val="%8."/>
      <w:lvlJc w:val="left"/>
      <w:pPr>
        <w:ind w:left="5760" w:hanging="360"/>
      </w:pPr>
    </w:lvl>
    <w:lvl w:ilvl="8" w:tplc="13505CB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3BE636"/>
    <w:multiLevelType w:val="hybridMultilevel"/>
    <w:tmpl w:val="B7C2294A"/>
    <w:lvl w:ilvl="0" w:tplc="77240BD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F0693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782F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3BE78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BA53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18C7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50A5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FE3F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6C9F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280853E"/>
    <w:multiLevelType w:val="hybridMultilevel"/>
    <w:tmpl w:val="5172102A"/>
    <w:lvl w:ilvl="0" w:tplc="82E642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FA9E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D0EB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A6FF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2C63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DEC4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028B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55491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142F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A1BEEA0"/>
    <w:multiLevelType w:val="hybridMultilevel"/>
    <w:tmpl w:val="3830DB06"/>
    <w:lvl w:ilvl="0" w:tplc="26280FD8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23500388">
      <w:start w:val="1"/>
      <w:numFmt w:val="lowerLetter"/>
      <w:lvlText w:val="%2."/>
      <w:lvlJc w:val="left"/>
      <w:pPr>
        <w:ind w:left="1440" w:hanging="360"/>
      </w:pPr>
    </w:lvl>
    <w:lvl w:ilvl="2" w:tplc="E0F806D8">
      <w:start w:val="1"/>
      <w:numFmt w:val="lowerRoman"/>
      <w:lvlText w:val="%3."/>
      <w:lvlJc w:val="right"/>
      <w:pPr>
        <w:ind w:left="2160" w:hanging="180"/>
      </w:pPr>
    </w:lvl>
    <w:lvl w:ilvl="3" w:tplc="D182200E">
      <w:start w:val="1"/>
      <w:numFmt w:val="decimal"/>
      <w:lvlText w:val="%4."/>
      <w:lvlJc w:val="left"/>
      <w:pPr>
        <w:ind w:left="2880" w:hanging="360"/>
      </w:pPr>
    </w:lvl>
    <w:lvl w:ilvl="4" w:tplc="09648A50">
      <w:start w:val="1"/>
      <w:numFmt w:val="lowerLetter"/>
      <w:lvlText w:val="%5."/>
      <w:lvlJc w:val="left"/>
      <w:pPr>
        <w:ind w:left="3600" w:hanging="360"/>
      </w:pPr>
    </w:lvl>
    <w:lvl w:ilvl="5" w:tplc="8AD8F3E8">
      <w:start w:val="1"/>
      <w:numFmt w:val="lowerRoman"/>
      <w:lvlText w:val="%6."/>
      <w:lvlJc w:val="right"/>
      <w:pPr>
        <w:ind w:left="4320" w:hanging="180"/>
      </w:pPr>
    </w:lvl>
    <w:lvl w:ilvl="6" w:tplc="9B14B898">
      <w:start w:val="1"/>
      <w:numFmt w:val="decimal"/>
      <w:lvlText w:val="%7."/>
      <w:lvlJc w:val="left"/>
      <w:pPr>
        <w:ind w:left="5040" w:hanging="360"/>
      </w:pPr>
    </w:lvl>
    <w:lvl w:ilvl="7" w:tplc="37FAD714">
      <w:start w:val="1"/>
      <w:numFmt w:val="lowerLetter"/>
      <w:lvlText w:val="%8."/>
      <w:lvlJc w:val="left"/>
      <w:pPr>
        <w:ind w:left="5760" w:hanging="360"/>
      </w:pPr>
    </w:lvl>
    <w:lvl w:ilvl="8" w:tplc="DB12F50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82C5A"/>
    <w:multiLevelType w:val="hybridMultilevel"/>
    <w:tmpl w:val="A950E958"/>
    <w:lvl w:ilvl="0" w:tplc="7D6C2C2A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B5A4CF2E">
      <w:start w:val="1"/>
      <w:numFmt w:val="lowerLetter"/>
      <w:lvlText w:val="%2."/>
      <w:lvlJc w:val="left"/>
      <w:pPr>
        <w:ind w:left="1440" w:hanging="360"/>
      </w:pPr>
    </w:lvl>
    <w:lvl w:ilvl="2" w:tplc="B76AF074">
      <w:start w:val="1"/>
      <w:numFmt w:val="lowerRoman"/>
      <w:lvlText w:val="%3."/>
      <w:lvlJc w:val="right"/>
      <w:pPr>
        <w:ind w:left="2160" w:hanging="180"/>
      </w:pPr>
    </w:lvl>
    <w:lvl w:ilvl="3" w:tplc="3162EDB6">
      <w:start w:val="1"/>
      <w:numFmt w:val="decimal"/>
      <w:lvlText w:val="%4."/>
      <w:lvlJc w:val="left"/>
      <w:pPr>
        <w:ind w:left="2880" w:hanging="360"/>
      </w:pPr>
    </w:lvl>
    <w:lvl w:ilvl="4" w:tplc="18D2767C">
      <w:start w:val="1"/>
      <w:numFmt w:val="lowerLetter"/>
      <w:lvlText w:val="%5."/>
      <w:lvlJc w:val="left"/>
      <w:pPr>
        <w:ind w:left="3600" w:hanging="360"/>
      </w:pPr>
    </w:lvl>
    <w:lvl w:ilvl="5" w:tplc="CE54ED7E">
      <w:start w:val="1"/>
      <w:numFmt w:val="lowerRoman"/>
      <w:lvlText w:val="%6."/>
      <w:lvlJc w:val="right"/>
      <w:pPr>
        <w:ind w:left="4320" w:hanging="180"/>
      </w:pPr>
    </w:lvl>
    <w:lvl w:ilvl="6" w:tplc="93F80FA8">
      <w:start w:val="1"/>
      <w:numFmt w:val="decimal"/>
      <w:lvlText w:val="%7."/>
      <w:lvlJc w:val="left"/>
      <w:pPr>
        <w:ind w:left="5040" w:hanging="360"/>
      </w:pPr>
    </w:lvl>
    <w:lvl w:ilvl="7" w:tplc="02E094A2">
      <w:start w:val="1"/>
      <w:numFmt w:val="lowerLetter"/>
      <w:lvlText w:val="%8."/>
      <w:lvlJc w:val="left"/>
      <w:pPr>
        <w:ind w:left="5760" w:hanging="360"/>
      </w:pPr>
    </w:lvl>
    <w:lvl w:ilvl="8" w:tplc="A3464B3C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DA62E"/>
    <w:multiLevelType w:val="hybridMultilevel"/>
    <w:tmpl w:val="E87EB522"/>
    <w:lvl w:ilvl="0" w:tplc="6ED2FEF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A8062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4C02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16B9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954CC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E42A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3FE22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4484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E80A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680B54F"/>
    <w:multiLevelType w:val="hybridMultilevel"/>
    <w:tmpl w:val="EBD021E6"/>
    <w:lvl w:ilvl="0" w:tplc="E9B8F0E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240E3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8E01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821F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7426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161E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FEC9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F829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642B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983D068"/>
    <w:multiLevelType w:val="hybridMultilevel"/>
    <w:tmpl w:val="58C0316C"/>
    <w:lvl w:ilvl="0" w:tplc="64DEF7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BA65F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385A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F08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5A813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D28C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4A2E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96C3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845F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B47A6FC"/>
    <w:multiLevelType w:val="hybridMultilevel"/>
    <w:tmpl w:val="98D6E986"/>
    <w:lvl w:ilvl="0" w:tplc="4FFA92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661C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B67E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8823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1046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36B2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4EC6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4C91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400F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BB588F5"/>
    <w:multiLevelType w:val="hybridMultilevel"/>
    <w:tmpl w:val="6490636E"/>
    <w:lvl w:ilvl="0" w:tplc="04AA52A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834D6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C877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B03C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CA6D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E40E8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4C97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CAFF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32B5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CAA46A1"/>
    <w:multiLevelType w:val="hybridMultilevel"/>
    <w:tmpl w:val="CD66797E"/>
    <w:lvl w:ilvl="0" w:tplc="3242810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47633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3E79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B034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EB20A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0A9C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9237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BC9F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BAA1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57EBD7D"/>
    <w:multiLevelType w:val="hybridMultilevel"/>
    <w:tmpl w:val="79008EE4"/>
    <w:lvl w:ilvl="0" w:tplc="4704CE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7408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ECA9E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C0CD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201D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FCC8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94A8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7A6B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9667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ABFC5DF"/>
    <w:multiLevelType w:val="hybridMultilevel"/>
    <w:tmpl w:val="25605CB0"/>
    <w:lvl w:ilvl="0" w:tplc="54607510">
      <w:start w:val="1"/>
      <w:numFmt w:val="decimal"/>
      <w:lvlText w:val="%1."/>
      <w:lvlJc w:val="left"/>
      <w:pPr>
        <w:ind w:left="1080" w:hanging="360"/>
      </w:pPr>
    </w:lvl>
    <w:lvl w:ilvl="1" w:tplc="42A296F4">
      <w:start w:val="1"/>
      <w:numFmt w:val="lowerLetter"/>
      <w:lvlText w:val="%2."/>
      <w:lvlJc w:val="left"/>
      <w:pPr>
        <w:ind w:left="1440" w:hanging="360"/>
      </w:pPr>
    </w:lvl>
    <w:lvl w:ilvl="2" w:tplc="77928EF0">
      <w:start w:val="1"/>
      <w:numFmt w:val="lowerRoman"/>
      <w:lvlText w:val="%3."/>
      <w:lvlJc w:val="right"/>
      <w:pPr>
        <w:ind w:left="2160" w:hanging="180"/>
      </w:pPr>
    </w:lvl>
    <w:lvl w:ilvl="3" w:tplc="39C8309A">
      <w:start w:val="1"/>
      <w:numFmt w:val="decimal"/>
      <w:lvlText w:val="%4."/>
      <w:lvlJc w:val="left"/>
      <w:pPr>
        <w:ind w:left="2880" w:hanging="360"/>
      </w:pPr>
    </w:lvl>
    <w:lvl w:ilvl="4" w:tplc="0D886AF6">
      <w:start w:val="1"/>
      <w:numFmt w:val="lowerLetter"/>
      <w:lvlText w:val="%5."/>
      <w:lvlJc w:val="left"/>
      <w:pPr>
        <w:ind w:left="3600" w:hanging="360"/>
      </w:pPr>
    </w:lvl>
    <w:lvl w:ilvl="5" w:tplc="EE34F54C">
      <w:start w:val="1"/>
      <w:numFmt w:val="lowerRoman"/>
      <w:lvlText w:val="%6."/>
      <w:lvlJc w:val="right"/>
      <w:pPr>
        <w:ind w:left="4320" w:hanging="180"/>
      </w:pPr>
    </w:lvl>
    <w:lvl w:ilvl="6" w:tplc="242AB092">
      <w:start w:val="1"/>
      <w:numFmt w:val="decimal"/>
      <w:lvlText w:val="%7."/>
      <w:lvlJc w:val="left"/>
      <w:pPr>
        <w:ind w:left="5040" w:hanging="360"/>
      </w:pPr>
    </w:lvl>
    <w:lvl w:ilvl="7" w:tplc="6DE42C8A">
      <w:start w:val="1"/>
      <w:numFmt w:val="lowerLetter"/>
      <w:lvlText w:val="%8."/>
      <w:lvlJc w:val="left"/>
      <w:pPr>
        <w:ind w:left="5760" w:hanging="360"/>
      </w:pPr>
    </w:lvl>
    <w:lvl w:ilvl="8" w:tplc="1E4A7D56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079D52"/>
    <w:multiLevelType w:val="hybridMultilevel"/>
    <w:tmpl w:val="8B0CC368"/>
    <w:lvl w:ilvl="0" w:tplc="FDC87CC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222FD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7075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8E77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9477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32A7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0885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46D9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FA07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86758186">
    <w:abstractNumId w:val="2"/>
  </w:num>
  <w:num w:numId="2" w16cid:durableId="250897496">
    <w:abstractNumId w:val="25"/>
  </w:num>
  <w:num w:numId="3" w16cid:durableId="1273902074">
    <w:abstractNumId w:val="4"/>
  </w:num>
  <w:num w:numId="4" w16cid:durableId="336347415">
    <w:abstractNumId w:val="20"/>
  </w:num>
  <w:num w:numId="5" w16cid:durableId="431779719">
    <w:abstractNumId w:val="16"/>
  </w:num>
  <w:num w:numId="6" w16cid:durableId="1133060427">
    <w:abstractNumId w:val="18"/>
  </w:num>
  <w:num w:numId="7" w16cid:durableId="1238511282">
    <w:abstractNumId w:val="17"/>
  </w:num>
  <w:num w:numId="8" w16cid:durableId="1746493038">
    <w:abstractNumId w:val="19"/>
  </w:num>
  <w:num w:numId="9" w16cid:durableId="1033312927">
    <w:abstractNumId w:val="6"/>
  </w:num>
  <w:num w:numId="10" w16cid:durableId="284115652">
    <w:abstractNumId w:val="8"/>
  </w:num>
  <w:num w:numId="11" w16cid:durableId="190656794">
    <w:abstractNumId w:val="33"/>
  </w:num>
  <w:num w:numId="12" w16cid:durableId="133059987">
    <w:abstractNumId w:val="7"/>
  </w:num>
  <w:num w:numId="13" w16cid:durableId="1860774495">
    <w:abstractNumId w:val="34"/>
  </w:num>
  <w:num w:numId="14" w16cid:durableId="1914971582">
    <w:abstractNumId w:val="21"/>
  </w:num>
  <w:num w:numId="15" w16cid:durableId="1207528744">
    <w:abstractNumId w:val="30"/>
  </w:num>
  <w:num w:numId="16" w16cid:durableId="2048749538">
    <w:abstractNumId w:val="0"/>
  </w:num>
  <w:num w:numId="17" w16cid:durableId="605425521">
    <w:abstractNumId w:val="11"/>
  </w:num>
  <w:num w:numId="18" w16cid:durableId="1515416755">
    <w:abstractNumId w:val="29"/>
  </w:num>
  <w:num w:numId="19" w16cid:durableId="1179854434">
    <w:abstractNumId w:val="37"/>
  </w:num>
  <w:num w:numId="20" w16cid:durableId="611326927">
    <w:abstractNumId w:val="10"/>
  </w:num>
  <w:num w:numId="21" w16cid:durableId="882523692">
    <w:abstractNumId w:val="1"/>
  </w:num>
  <w:num w:numId="22" w16cid:durableId="592012091">
    <w:abstractNumId w:val="5"/>
  </w:num>
  <w:num w:numId="23" w16cid:durableId="975333229">
    <w:abstractNumId w:val="3"/>
  </w:num>
  <w:num w:numId="24" w16cid:durableId="2129350270">
    <w:abstractNumId w:val="12"/>
  </w:num>
  <w:num w:numId="25" w16cid:durableId="1782534926">
    <w:abstractNumId w:val="13"/>
  </w:num>
  <w:num w:numId="26" w16cid:durableId="519970415">
    <w:abstractNumId w:val="15"/>
  </w:num>
  <w:num w:numId="27" w16cid:durableId="1649169604">
    <w:abstractNumId w:val="26"/>
  </w:num>
  <w:num w:numId="28" w16cid:durableId="883833213">
    <w:abstractNumId w:val="23"/>
  </w:num>
  <w:num w:numId="29" w16cid:durableId="2072730790">
    <w:abstractNumId w:val="9"/>
  </w:num>
  <w:num w:numId="30" w16cid:durableId="390858358">
    <w:abstractNumId w:val="35"/>
  </w:num>
  <w:num w:numId="31" w16cid:durableId="97406147">
    <w:abstractNumId w:val="31"/>
  </w:num>
  <w:num w:numId="32" w16cid:durableId="1047030044">
    <w:abstractNumId w:val="32"/>
  </w:num>
  <w:num w:numId="33" w16cid:durableId="1551503451">
    <w:abstractNumId w:val="27"/>
  </w:num>
  <w:num w:numId="34" w16cid:durableId="1865821134">
    <w:abstractNumId w:val="14"/>
  </w:num>
  <w:num w:numId="35" w16cid:durableId="1253469059">
    <w:abstractNumId w:val="28"/>
  </w:num>
  <w:num w:numId="36" w16cid:durableId="447940252">
    <w:abstractNumId w:val="22"/>
  </w:num>
  <w:num w:numId="37" w16cid:durableId="1101953622">
    <w:abstractNumId w:val="24"/>
  </w:num>
  <w:num w:numId="38" w16cid:durableId="207245611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6038700"/>
    <w:rsid w:val="0021432E"/>
    <w:rsid w:val="00291804"/>
    <w:rsid w:val="002F60F0"/>
    <w:rsid w:val="004172B1"/>
    <w:rsid w:val="004662B7"/>
    <w:rsid w:val="005E697C"/>
    <w:rsid w:val="007E4428"/>
    <w:rsid w:val="009F5AF6"/>
    <w:rsid w:val="00B951DF"/>
    <w:rsid w:val="00C6192A"/>
    <w:rsid w:val="01E37386"/>
    <w:rsid w:val="0205A43D"/>
    <w:rsid w:val="020E6F8A"/>
    <w:rsid w:val="024D9FF8"/>
    <w:rsid w:val="034DEB39"/>
    <w:rsid w:val="0457596B"/>
    <w:rsid w:val="04935484"/>
    <w:rsid w:val="049F8F07"/>
    <w:rsid w:val="0556519B"/>
    <w:rsid w:val="064AAB79"/>
    <w:rsid w:val="06773495"/>
    <w:rsid w:val="06F1F035"/>
    <w:rsid w:val="0711B286"/>
    <w:rsid w:val="0741C0E1"/>
    <w:rsid w:val="07568911"/>
    <w:rsid w:val="076B9E86"/>
    <w:rsid w:val="07B83300"/>
    <w:rsid w:val="08370DAB"/>
    <w:rsid w:val="09F4D6F8"/>
    <w:rsid w:val="0A382F2B"/>
    <w:rsid w:val="0A63E375"/>
    <w:rsid w:val="0A70E4BB"/>
    <w:rsid w:val="0BBD4D58"/>
    <w:rsid w:val="0C0028C9"/>
    <w:rsid w:val="0C0BB387"/>
    <w:rsid w:val="0C3BB8C1"/>
    <w:rsid w:val="0C6FE41A"/>
    <w:rsid w:val="0C8AC395"/>
    <w:rsid w:val="0CC20342"/>
    <w:rsid w:val="0DC54271"/>
    <w:rsid w:val="0F8F4E8F"/>
    <w:rsid w:val="0F935046"/>
    <w:rsid w:val="0FBCA0C7"/>
    <w:rsid w:val="100CB053"/>
    <w:rsid w:val="10195865"/>
    <w:rsid w:val="1027C30F"/>
    <w:rsid w:val="107743A5"/>
    <w:rsid w:val="10BA7ECB"/>
    <w:rsid w:val="10E0CD3E"/>
    <w:rsid w:val="11B3CBCE"/>
    <w:rsid w:val="1211B6D8"/>
    <w:rsid w:val="12E693D1"/>
    <w:rsid w:val="1343F015"/>
    <w:rsid w:val="138767ED"/>
    <w:rsid w:val="13C7DB5B"/>
    <w:rsid w:val="1496535C"/>
    <w:rsid w:val="1563DBAF"/>
    <w:rsid w:val="16409002"/>
    <w:rsid w:val="16769443"/>
    <w:rsid w:val="16C42621"/>
    <w:rsid w:val="1795E3CC"/>
    <w:rsid w:val="18152CEF"/>
    <w:rsid w:val="1832BD99"/>
    <w:rsid w:val="1897C92C"/>
    <w:rsid w:val="199089C6"/>
    <w:rsid w:val="19B228F3"/>
    <w:rsid w:val="19ECDD4A"/>
    <w:rsid w:val="1A0893FE"/>
    <w:rsid w:val="1A48DFDF"/>
    <w:rsid w:val="1AD8DF16"/>
    <w:rsid w:val="1ADDE104"/>
    <w:rsid w:val="1B79D17E"/>
    <w:rsid w:val="1C2E940C"/>
    <w:rsid w:val="1C62D323"/>
    <w:rsid w:val="1CA4F85A"/>
    <w:rsid w:val="1D2F1153"/>
    <w:rsid w:val="1D43BCB1"/>
    <w:rsid w:val="1DD968B9"/>
    <w:rsid w:val="1E48CF7A"/>
    <w:rsid w:val="204BC08E"/>
    <w:rsid w:val="2088224B"/>
    <w:rsid w:val="20B1B342"/>
    <w:rsid w:val="20E12967"/>
    <w:rsid w:val="214FBF46"/>
    <w:rsid w:val="21686E55"/>
    <w:rsid w:val="2272861B"/>
    <w:rsid w:val="22F83CAA"/>
    <w:rsid w:val="23AC158F"/>
    <w:rsid w:val="23B0AE16"/>
    <w:rsid w:val="2406E427"/>
    <w:rsid w:val="24376278"/>
    <w:rsid w:val="2473921F"/>
    <w:rsid w:val="24FF05C3"/>
    <w:rsid w:val="25880927"/>
    <w:rsid w:val="2624F99A"/>
    <w:rsid w:val="265DDC75"/>
    <w:rsid w:val="26913735"/>
    <w:rsid w:val="27134232"/>
    <w:rsid w:val="27CA6075"/>
    <w:rsid w:val="27F3F4FC"/>
    <w:rsid w:val="2840CB75"/>
    <w:rsid w:val="285EB0BE"/>
    <w:rsid w:val="28AA8D02"/>
    <w:rsid w:val="28C8AA5E"/>
    <w:rsid w:val="28CD02F4"/>
    <w:rsid w:val="28FE0CC9"/>
    <w:rsid w:val="29673FC5"/>
    <w:rsid w:val="296FD287"/>
    <w:rsid w:val="29C8CE39"/>
    <w:rsid w:val="2A01ABCD"/>
    <w:rsid w:val="2B211C9F"/>
    <w:rsid w:val="2B382817"/>
    <w:rsid w:val="2B3A3A84"/>
    <w:rsid w:val="2B9E3E98"/>
    <w:rsid w:val="2BD0D8C8"/>
    <w:rsid w:val="2C3B0030"/>
    <w:rsid w:val="2CA3C552"/>
    <w:rsid w:val="2CA856DE"/>
    <w:rsid w:val="2CA8F77B"/>
    <w:rsid w:val="2CABBDF0"/>
    <w:rsid w:val="2CFAD36E"/>
    <w:rsid w:val="2D109101"/>
    <w:rsid w:val="2D1AA9F5"/>
    <w:rsid w:val="2DC4C45F"/>
    <w:rsid w:val="2E39EDDF"/>
    <w:rsid w:val="2F0D7893"/>
    <w:rsid w:val="30820BBE"/>
    <w:rsid w:val="314FE248"/>
    <w:rsid w:val="3150ACA1"/>
    <w:rsid w:val="32206085"/>
    <w:rsid w:val="3239777E"/>
    <w:rsid w:val="32698D7E"/>
    <w:rsid w:val="328516E7"/>
    <w:rsid w:val="32AA12FD"/>
    <w:rsid w:val="32B827CE"/>
    <w:rsid w:val="32DD2F54"/>
    <w:rsid w:val="33027495"/>
    <w:rsid w:val="336F88A2"/>
    <w:rsid w:val="33BDE2D1"/>
    <w:rsid w:val="33D32563"/>
    <w:rsid w:val="33F346E6"/>
    <w:rsid w:val="343CB1A5"/>
    <w:rsid w:val="348BB093"/>
    <w:rsid w:val="348CAE47"/>
    <w:rsid w:val="35D268CF"/>
    <w:rsid w:val="36135EF4"/>
    <w:rsid w:val="363E5468"/>
    <w:rsid w:val="3660E851"/>
    <w:rsid w:val="36B9EE22"/>
    <w:rsid w:val="372859D9"/>
    <w:rsid w:val="374B9FF4"/>
    <w:rsid w:val="376C46E5"/>
    <w:rsid w:val="3908AF03"/>
    <w:rsid w:val="3927DE8F"/>
    <w:rsid w:val="39384DBF"/>
    <w:rsid w:val="39491E26"/>
    <w:rsid w:val="39EFBCE4"/>
    <w:rsid w:val="3AAB0663"/>
    <w:rsid w:val="3B251672"/>
    <w:rsid w:val="3B5BE7F0"/>
    <w:rsid w:val="3B8A485A"/>
    <w:rsid w:val="3C3D8B5D"/>
    <w:rsid w:val="3C93CCCA"/>
    <w:rsid w:val="3CF854D8"/>
    <w:rsid w:val="3D075866"/>
    <w:rsid w:val="3E88D75A"/>
    <w:rsid w:val="3E9E937B"/>
    <w:rsid w:val="3EA97991"/>
    <w:rsid w:val="3EC74DF0"/>
    <w:rsid w:val="3F2F286A"/>
    <w:rsid w:val="3F6D22FA"/>
    <w:rsid w:val="3F9CFA5A"/>
    <w:rsid w:val="3FCDAC63"/>
    <w:rsid w:val="4019D96C"/>
    <w:rsid w:val="41C48CA4"/>
    <w:rsid w:val="41C4EDAA"/>
    <w:rsid w:val="42EA17F1"/>
    <w:rsid w:val="43030DF8"/>
    <w:rsid w:val="431D847E"/>
    <w:rsid w:val="43617D14"/>
    <w:rsid w:val="4363551F"/>
    <w:rsid w:val="43D92A40"/>
    <w:rsid w:val="43E56563"/>
    <w:rsid w:val="43F0B20A"/>
    <w:rsid w:val="44E2F0A5"/>
    <w:rsid w:val="4594AB43"/>
    <w:rsid w:val="45A5F092"/>
    <w:rsid w:val="460525D0"/>
    <w:rsid w:val="460EF35A"/>
    <w:rsid w:val="4665D5BE"/>
    <w:rsid w:val="47EC7D99"/>
    <w:rsid w:val="491B8AAA"/>
    <w:rsid w:val="4952B5FC"/>
    <w:rsid w:val="4A338636"/>
    <w:rsid w:val="4A8BE6C6"/>
    <w:rsid w:val="4AD9C1BE"/>
    <w:rsid w:val="4B49EF85"/>
    <w:rsid w:val="4C541149"/>
    <w:rsid w:val="4CA07CFB"/>
    <w:rsid w:val="4D03C103"/>
    <w:rsid w:val="4F4CA307"/>
    <w:rsid w:val="4F5CDF55"/>
    <w:rsid w:val="4F9380D6"/>
    <w:rsid w:val="4FAF8540"/>
    <w:rsid w:val="5055CD4A"/>
    <w:rsid w:val="50C28CFA"/>
    <w:rsid w:val="51DE5B41"/>
    <w:rsid w:val="52F9F977"/>
    <w:rsid w:val="5331D2F2"/>
    <w:rsid w:val="53938E06"/>
    <w:rsid w:val="53D1541F"/>
    <w:rsid w:val="54700F91"/>
    <w:rsid w:val="54A0A1EE"/>
    <w:rsid w:val="54CF34D4"/>
    <w:rsid w:val="54D1C1E2"/>
    <w:rsid w:val="54E1BC3C"/>
    <w:rsid w:val="54E6BD82"/>
    <w:rsid w:val="553DCB32"/>
    <w:rsid w:val="561B9D71"/>
    <w:rsid w:val="562FE7B0"/>
    <w:rsid w:val="5648E577"/>
    <w:rsid w:val="565106FE"/>
    <w:rsid w:val="565733AA"/>
    <w:rsid w:val="5686624A"/>
    <w:rsid w:val="570079C7"/>
    <w:rsid w:val="57D9BE7C"/>
    <w:rsid w:val="57FF0B8A"/>
    <w:rsid w:val="5852C976"/>
    <w:rsid w:val="58B46864"/>
    <w:rsid w:val="58EA92A3"/>
    <w:rsid w:val="5950AD02"/>
    <w:rsid w:val="5965BCFB"/>
    <w:rsid w:val="5A20DF64"/>
    <w:rsid w:val="5A341532"/>
    <w:rsid w:val="5A7BEE1D"/>
    <w:rsid w:val="5A7F7612"/>
    <w:rsid w:val="5AB041E2"/>
    <w:rsid w:val="5ACD2237"/>
    <w:rsid w:val="5C099C9D"/>
    <w:rsid w:val="5CCC17D1"/>
    <w:rsid w:val="5D54516B"/>
    <w:rsid w:val="5DB548E8"/>
    <w:rsid w:val="5DC26163"/>
    <w:rsid w:val="5DF22131"/>
    <w:rsid w:val="5DFC8D7C"/>
    <w:rsid w:val="5E7458F2"/>
    <w:rsid w:val="5F1B99A3"/>
    <w:rsid w:val="5F27EF3F"/>
    <w:rsid w:val="5F4042F1"/>
    <w:rsid w:val="5F430209"/>
    <w:rsid w:val="5F92C46E"/>
    <w:rsid w:val="5FAB560D"/>
    <w:rsid w:val="5FEF4828"/>
    <w:rsid w:val="5FF97228"/>
    <w:rsid w:val="60B6BCEC"/>
    <w:rsid w:val="60FD53B5"/>
    <w:rsid w:val="62E0AC50"/>
    <w:rsid w:val="62F060DA"/>
    <w:rsid w:val="632E1ED1"/>
    <w:rsid w:val="64B601A7"/>
    <w:rsid w:val="64C2AF35"/>
    <w:rsid w:val="65B9DE80"/>
    <w:rsid w:val="662E9F28"/>
    <w:rsid w:val="6662C91B"/>
    <w:rsid w:val="666D5500"/>
    <w:rsid w:val="66DEACC8"/>
    <w:rsid w:val="67202EB7"/>
    <w:rsid w:val="67AAFF61"/>
    <w:rsid w:val="67AC7C0C"/>
    <w:rsid w:val="67EC3820"/>
    <w:rsid w:val="68FC433B"/>
    <w:rsid w:val="691680E7"/>
    <w:rsid w:val="694BA212"/>
    <w:rsid w:val="6AC218ED"/>
    <w:rsid w:val="6ACAA51A"/>
    <w:rsid w:val="6B6079D1"/>
    <w:rsid w:val="6BDAFC3F"/>
    <w:rsid w:val="6C19658C"/>
    <w:rsid w:val="6C60099D"/>
    <w:rsid w:val="6D5C804C"/>
    <w:rsid w:val="6D6B011C"/>
    <w:rsid w:val="6D995CB5"/>
    <w:rsid w:val="6E3CF349"/>
    <w:rsid w:val="6E904955"/>
    <w:rsid w:val="6F7781F5"/>
    <w:rsid w:val="6F958EA5"/>
    <w:rsid w:val="706B0AC1"/>
    <w:rsid w:val="70BB17FB"/>
    <w:rsid w:val="70E4A1DC"/>
    <w:rsid w:val="70EC7362"/>
    <w:rsid w:val="7184384C"/>
    <w:rsid w:val="719A47B2"/>
    <w:rsid w:val="71C0E55D"/>
    <w:rsid w:val="71E4F301"/>
    <w:rsid w:val="72EBA95E"/>
    <w:rsid w:val="72FBCE09"/>
    <w:rsid w:val="7316DB39"/>
    <w:rsid w:val="74379760"/>
    <w:rsid w:val="746AA33A"/>
    <w:rsid w:val="747AA944"/>
    <w:rsid w:val="74B0BCEB"/>
    <w:rsid w:val="74CB782A"/>
    <w:rsid w:val="74CC7E51"/>
    <w:rsid w:val="74F8EB47"/>
    <w:rsid w:val="753D4C44"/>
    <w:rsid w:val="756CFF93"/>
    <w:rsid w:val="75DFD726"/>
    <w:rsid w:val="76038700"/>
    <w:rsid w:val="76386EC3"/>
    <w:rsid w:val="764AC642"/>
    <w:rsid w:val="770C12FB"/>
    <w:rsid w:val="7802CA08"/>
    <w:rsid w:val="780DFF12"/>
    <w:rsid w:val="782F3AD5"/>
    <w:rsid w:val="791749EF"/>
    <w:rsid w:val="791F4A15"/>
    <w:rsid w:val="796D4D19"/>
    <w:rsid w:val="799D35A5"/>
    <w:rsid w:val="79D88EB3"/>
    <w:rsid w:val="7A2EAA81"/>
    <w:rsid w:val="7A5B417D"/>
    <w:rsid w:val="7AA8436C"/>
    <w:rsid w:val="7B2297E6"/>
    <w:rsid w:val="7B35ACCE"/>
    <w:rsid w:val="7BE23D2B"/>
    <w:rsid w:val="7C863D09"/>
    <w:rsid w:val="7CE68CAE"/>
    <w:rsid w:val="7D78B4DD"/>
    <w:rsid w:val="7D92C326"/>
    <w:rsid w:val="7D9F27C9"/>
    <w:rsid w:val="7DEB4FE6"/>
    <w:rsid w:val="7ED5620F"/>
    <w:rsid w:val="7F27E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038700"/>
  <w15:chartTrackingRefBased/>
  <w15:docId w15:val="{9C553977-6546-41DA-820D-D6220B12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965BCFB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5965BCFB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9180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www.vilniussveikiau.lt/uzspringimas/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vilniussveikiau.lt/wp-content/uploads/2024/04/Uzspringimo-video.mp4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vilniussveikiau.lt/mokomasis-pirmosios-pagalbos-suteikimo-filmukas/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kam.lt/wp-content/uploads/2022/03/pirmosios-pagalbos-teikimo-vadovas.pdf" TargetMode="External" Id="rId15" /><Relationship Type="http://schemas.openxmlformats.org/officeDocument/2006/relationships/hyperlink" Target="https://www.emokykla.lt/upload/EMOKYKLA/BP/kompetencijos/SESG%20kompetencija.pdf" TargetMode="External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sam.lrv.lt/uploads/sam/documents/files/pirmoji%20pagalba(2).pdf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bd5df1-5f08-4f90-9bac-4a7cce7f8312">
      <Terms xmlns="http://schemas.microsoft.com/office/infopath/2007/PartnerControls"/>
    </lcf76f155ced4ddcb4097134ff3c332f>
    <TaxCatchAll xmlns="aff30535-832f-4824-b8ff-1bcc43a78f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08F0B20EAD0ED42861EC04042B8CF78" ma:contentTypeVersion="16" ma:contentTypeDescription="Kurkite naują dokumentą." ma:contentTypeScope="" ma:versionID="8e048061b2adad4252df6b87b6e08cbd">
  <xsd:schema xmlns:xsd="http://www.w3.org/2001/XMLSchema" xmlns:xs="http://www.w3.org/2001/XMLSchema" xmlns:p="http://schemas.microsoft.com/office/2006/metadata/properties" xmlns:ns2="cabd5df1-5f08-4f90-9bac-4a7cce7f8312" xmlns:ns3="aff30535-832f-4824-b8ff-1bcc43a78f38" targetNamespace="http://schemas.microsoft.com/office/2006/metadata/properties" ma:root="true" ma:fieldsID="de3e26b6eaf85736ec815f545c899a07" ns2:_="" ns3:_="">
    <xsd:import namespace="cabd5df1-5f08-4f90-9bac-4a7cce7f8312"/>
    <xsd:import namespace="aff30535-832f-4824-b8ff-1bcc43a78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d5df1-5f08-4f90-9bac-4a7cce7f83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Vaizdų žymės" ma:readOnly="false" ma:fieldId="{5cf76f15-5ced-4ddc-b409-7134ff3c332f}" ma:taxonomyMulti="true" ma:sspId="c65037e2-2d4a-4f7b-924b-8065d5afc5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30535-832f-4824-b8ff-1bcc43a78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af61cee-26be-406a-a8a5-d4d56260f800}" ma:internalName="TaxCatchAll" ma:showField="CatchAllData" ma:web="aff30535-832f-4824-b8ff-1bcc43a78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E7E016-8B25-4B91-B929-7BDDA2A10DBC}">
  <ds:schemaRefs>
    <ds:schemaRef ds:uri="http://schemas.microsoft.com/office/2006/metadata/properties"/>
    <ds:schemaRef ds:uri="http://schemas.microsoft.com/office/infopath/2007/PartnerControls"/>
    <ds:schemaRef ds:uri="cabd5df1-5f08-4f90-9bac-4a7cce7f8312"/>
    <ds:schemaRef ds:uri="aff30535-832f-4824-b8ff-1bcc43a78f38"/>
  </ds:schemaRefs>
</ds:datastoreItem>
</file>

<file path=customXml/itemProps2.xml><?xml version="1.0" encoding="utf-8"?>
<ds:datastoreItem xmlns:ds="http://schemas.openxmlformats.org/officeDocument/2006/customXml" ds:itemID="{6D16527C-02A4-45F0-BDDD-F6F9D498CAC0}"/>
</file>

<file path=customXml/itemProps3.xml><?xml version="1.0" encoding="utf-8"?>
<ds:datastoreItem xmlns:ds="http://schemas.openxmlformats.org/officeDocument/2006/customXml" ds:itemID="{89B87EAB-BD61-4A40-A4F3-DF14301E55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Vaiva Mikalajūnaitė</dc:creator>
  <keywords/>
  <dc:description/>
  <lastModifiedBy>Gustė Burneckytė</lastModifiedBy>
  <revision>5</revision>
  <dcterms:created xsi:type="dcterms:W3CDTF">2025-11-09T17:57:00.0000000Z</dcterms:created>
  <dcterms:modified xsi:type="dcterms:W3CDTF">2026-10-08T08:54:39.5627098Z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0x010100D08F0B20EAD0ED42861EC04042B8CF78</vt:lpwstr>
  </property>
  <property fmtid="{D5CDD505-2E9C-101B-9397-08002B2CF9AE}" pid="3" name="MediaServiceImageTags">
    <vt:lpwstr/>
  </property>
</Properties>
</file>